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6B20" w:rsidRPr="00A50032" w:rsidRDefault="006F4F33" w:rsidP="002F6B20">
      <w:pPr>
        <w:tabs>
          <w:tab w:val="left" w:pos="1107"/>
          <w:tab w:val="left" w:pos="1973"/>
        </w:tabs>
        <w:spacing w:line="276" w:lineRule="auto"/>
        <w:jc w:val="center"/>
        <w:rPr>
          <w:rFonts w:ascii="Calibri" w:hAnsi="Calibri"/>
          <w:b/>
          <w:color w:val="253946"/>
          <w:sz w:val="40"/>
          <w:szCs w:val="40"/>
        </w:rPr>
      </w:pPr>
      <w:bookmarkStart w:id="0" w:name="_GoBack"/>
      <w:bookmarkEnd w:id="0"/>
      <w:r w:rsidRPr="00A50032">
        <w:rPr>
          <w:rFonts w:ascii="Calibri" w:hAnsi="Calibri"/>
          <w:b/>
          <w:color w:val="253946"/>
          <w:sz w:val="40"/>
          <w:szCs w:val="40"/>
        </w:rPr>
        <w:t xml:space="preserve">Template: </w:t>
      </w:r>
      <w:r w:rsidR="00A8776A" w:rsidRPr="00A50032">
        <w:rPr>
          <w:rFonts w:ascii="Calibri" w:hAnsi="Calibri"/>
          <w:b/>
          <w:color w:val="253946"/>
          <w:sz w:val="40"/>
          <w:szCs w:val="40"/>
        </w:rPr>
        <w:t xml:space="preserve">Branding </w:t>
      </w:r>
      <w:r w:rsidR="002F6B20" w:rsidRPr="00A50032">
        <w:rPr>
          <w:rFonts w:ascii="Calibri" w:hAnsi="Calibri"/>
          <w:b/>
          <w:color w:val="253946"/>
          <w:sz w:val="40"/>
          <w:szCs w:val="40"/>
        </w:rPr>
        <w:t>Design Brief</w:t>
      </w:r>
    </w:p>
    <w:p w:rsidR="00A8776A" w:rsidRPr="00A50032" w:rsidRDefault="00A8776A" w:rsidP="00A8776A">
      <w:pPr>
        <w:tabs>
          <w:tab w:val="left" w:pos="1107"/>
          <w:tab w:val="left" w:pos="1973"/>
        </w:tabs>
        <w:spacing w:line="276" w:lineRule="auto"/>
        <w:ind w:left="720"/>
        <w:rPr>
          <w:rFonts w:ascii="Calibri" w:hAnsi="Calibri"/>
          <w:i/>
          <w:color w:val="253946"/>
          <w:sz w:val="24"/>
          <w:szCs w:val="24"/>
        </w:rPr>
      </w:pPr>
      <w:r w:rsidRPr="00A50032">
        <w:rPr>
          <w:rFonts w:ascii="Calibri" w:hAnsi="Calibri"/>
          <w:i/>
          <w:color w:val="253946"/>
          <w:sz w:val="24"/>
          <w:szCs w:val="24"/>
        </w:rPr>
        <w:t xml:space="preserve">When you have identified a designer to design your logo, website, collaterals (brochures, etc) or style guide, fill out and share this document with them to streamline and focus your work together. </w:t>
      </w:r>
    </w:p>
    <w:p w:rsidR="002F6B20" w:rsidRPr="00730E32" w:rsidRDefault="002F6B20" w:rsidP="002F6B20">
      <w:pPr>
        <w:spacing w:line="276" w:lineRule="auto"/>
        <w:jc w:val="both"/>
        <w:rPr>
          <w:rFonts w:ascii="Calibri" w:hAnsi="Calibri"/>
          <w:b/>
          <w:color w:val="009ED6"/>
          <w:sz w:val="24"/>
          <w:szCs w:val="24"/>
        </w:rPr>
      </w:pPr>
    </w:p>
    <w:p w:rsidR="002F6B20" w:rsidRPr="00A50032" w:rsidRDefault="002F6B20" w:rsidP="002F6B20">
      <w:pPr>
        <w:spacing w:line="276" w:lineRule="auto"/>
        <w:jc w:val="both"/>
        <w:rPr>
          <w:rFonts w:ascii="Calibri" w:hAnsi="Calibri"/>
          <w:color w:val="253946"/>
          <w:sz w:val="24"/>
          <w:szCs w:val="24"/>
        </w:rPr>
      </w:pPr>
      <w:r w:rsidRPr="00A50032">
        <w:rPr>
          <w:rFonts w:ascii="Calibri" w:hAnsi="Calibri"/>
          <w:b/>
          <w:color w:val="253946"/>
          <w:sz w:val="24"/>
          <w:szCs w:val="24"/>
        </w:rPr>
        <w:t xml:space="preserve">Name: </w:t>
      </w:r>
    </w:p>
    <w:p w:rsidR="002F6B20" w:rsidRPr="00A50032" w:rsidRDefault="002F6B20" w:rsidP="002F6B20">
      <w:pPr>
        <w:tabs>
          <w:tab w:val="left" w:pos="220"/>
          <w:tab w:val="left" w:pos="720"/>
        </w:tabs>
        <w:spacing w:line="276" w:lineRule="auto"/>
        <w:rPr>
          <w:rFonts w:ascii="Calibri" w:hAnsi="Calibri"/>
          <w:color w:val="253946"/>
          <w:sz w:val="24"/>
          <w:szCs w:val="24"/>
        </w:rPr>
      </w:pPr>
      <w:r w:rsidRPr="00A50032">
        <w:rPr>
          <w:rFonts w:ascii="Calibri" w:hAnsi="Calibri"/>
          <w:b/>
          <w:color w:val="253946"/>
          <w:sz w:val="24"/>
          <w:szCs w:val="24"/>
        </w:rPr>
        <w:t xml:space="preserve">Contact: </w:t>
      </w:r>
    </w:p>
    <w:p w:rsidR="002F6B20" w:rsidRPr="00730E32" w:rsidRDefault="002F6B20">
      <w:pPr>
        <w:spacing w:line="276" w:lineRule="auto"/>
        <w:jc w:val="both"/>
        <w:rPr>
          <w:rFonts w:ascii="Calibri" w:hAnsi="Calibri"/>
          <w:sz w:val="24"/>
          <w:szCs w:val="24"/>
        </w:rPr>
      </w:pPr>
    </w:p>
    <w:p w:rsidR="002F6B20" w:rsidRPr="00730E32" w:rsidRDefault="002F6B20">
      <w:pPr>
        <w:spacing w:line="276" w:lineRule="auto"/>
        <w:jc w:val="both"/>
        <w:rPr>
          <w:rFonts w:ascii="Calibri" w:hAnsi="Calibri"/>
          <w:sz w:val="24"/>
          <w:szCs w:val="24"/>
        </w:rPr>
      </w:pPr>
    </w:p>
    <w:p w:rsidR="002F6B20" w:rsidRPr="00A50032" w:rsidRDefault="002F6B20" w:rsidP="002F6B20">
      <w:pPr>
        <w:spacing w:after="240" w:line="276" w:lineRule="auto"/>
        <w:jc w:val="both"/>
        <w:rPr>
          <w:rFonts w:ascii="Calibri" w:hAnsi="Calibri"/>
          <w:color w:val="14993C"/>
          <w:sz w:val="28"/>
          <w:szCs w:val="28"/>
        </w:rPr>
      </w:pPr>
      <w:r w:rsidRPr="00A50032">
        <w:rPr>
          <w:rFonts w:ascii="Calibri" w:hAnsi="Calibri"/>
          <w:b/>
          <w:color w:val="14993C"/>
          <w:sz w:val="28"/>
          <w:szCs w:val="28"/>
        </w:rPr>
        <w:t>1. Profile</w:t>
      </w:r>
    </w:p>
    <w:p w:rsidR="002F6B20" w:rsidRPr="00A50032" w:rsidRDefault="002F6B20">
      <w:pPr>
        <w:spacing w:line="276" w:lineRule="auto"/>
        <w:jc w:val="both"/>
        <w:rPr>
          <w:rFonts w:ascii="Calibri" w:hAnsi="Calibri"/>
          <w:i/>
          <w:color w:val="1F313E"/>
          <w:sz w:val="24"/>
          <w:szCs w:val="24"/>
        </w:rPr>
      </w:pPr>
      <w:r w:rsidRPr="00A50032">
        <w:rPr>
          <w:rFonts w:ascii="Calibri" w:hAnsi="Calibri"/>
          <w:i/>
          <w:color w:val="1F313E"/>
          <w:sz w:val="24"/>
          <w:szCs w:val="24"/>
        </w:rPr>
        <w:t xml:space="preserve">This section </w:t>
      </w:r>
      <w:r w:rsidR="00B62A05" w:rsidRPr="00A50032">
        <w:rPr>
          <w:rFonts w:ascii="Calibri" w:hAnsi="Calibri"/>
          <w:i/>
          <w:color w:val="1F313E"/>
          <w:sz w:val="24"/>
          <w:szCs w:val="24"/>
        </w:rPr>
        <w:t xml:space="preserve">gives </w:t>
      </w:r>
      <w:r w:rsidRPr="00A50032">
        <w:rPr>
          <w:rFonts w:ascii="Calibri" w:hAnsi="Calibri"/>
          <w:i/>
          <w:color w:val="1F313E"/>
          <w:sz w:val="24"/>
          <w:szCs w:val="24"/>
        </w:rPr>
        <w:t>the Graphic Designer an overview about the organization and what they do.</w:t>
      </w:r>
    </w:p>
    <w:p w:rsidR="002F6B20" w:rsidRPr="00A50032" w:rsidRDefault="002F6B20">
      <w:pPr>
        <w:spacing w:line="276" w:lineRule="auto"/>
        <w:jc w:val="both"/>
        <w:rPr>
          <w:rFonts w:ascii="Calibri" w:hAnsi="Calibri"/>
          <w:i/>
          <w:color w:val="1F313E"/>
          <w:sz w:val="24"/>
          <w:szCs w:val="24"/>
        </w:rPr>
      </w:pPr>
    </w:p>
    <w:p w:rsidR="002F6B20" w:rsidRPr="00A50032" w:rsidRDefault="002F6B20">
      <w:pPr>
        <w:spacing w:after="200" w:line="276" w:lineRule="auto"/>
        <w:rPr>
          <w:rFonts w:ascii="Calibri" w:hAnsi="Calibri"/>
          <w:color w:val="1F313E"/>
          <w:sz w:val="24"/>
          <w:szCs w:val="24"/>
        </w:rPr>
      </w:pPr>
      <w:r w:rsidRPr="00A50032">
        <w:rPr>
          <w:rFonts w:ascii="Calibri" w:hAnsi="Calibri"/>
          <w:b/>
          <w:color w:val="1F313E"/>
          <w:sz w:val="24"/>
          <w:szCs w:val="24"/>
        </w:rPr>
        <w:t xml:space="preserve">Vision: </w:t>
      </w:r>
    </w:p>
    <w:p w:rsidR="002F6B20" w:rsidRPr="00A50032" w:rsidRDefault="002F6B20">
      <w:pPr>
        <w:spacing w:after="200" w:line="276" w:lineRule="auto"/>
        <w:rPr>
          <w:rFonts w:ascii="Calibri" w:hAnsi="Calibri"/>
          <w:color w:val="1F313E"/>
          <w:sz w:val="24"/>
          <w:szCs w:val="24"/>
        </w:rPr>
      </w:pPr>
      <w:r w:rsidRPr="00A50032">
        <w:rPr>
          <w:rFonts w:ascii="Calibri" w:hAnsi="Calibri"/>
          <w:b/>
          <w:color w:val="1F313E"/>
          <w:sz w:val="24"/>
          <w:szCs w:val="24"/>
        </w:rPr>
        <w:t xml:space="preserve">Mission: </w:t>
      </w:r>
    </w:p>
    <w:p w:rsidR="002F6B20" w:rsidRPr="00A50032" w:rsidRDefault="002F6B20">
      <w:pPr>
        <w:spacing w:after="200" w:line="276" w:lineRule="auto"/>
        <w:rPr>
          <w:rFonts w:ascii="Calibri" w:hAnsi="Calibri"/>
          <w:color w:val="1F313E"/>
          <w:sz w:val="24"/>
          <w:szCs w:val="24"/>
        </w:rPr>
      </w:pPr>
      <w:r w:rsidRPr="00A50032">
        <w:rPr>
          <w:rFonts w:ascii="Calibri" w:hAnsi="Calibri"/>
          <w:b/>
          <w:color w:val="1F313E"/>
          <w:sz w:val="24"/>
          <w:szCs w:val="24"/>
        </w:rPr>
        <w:t>Tagline:</w:t>
      </w:r>
      <w:r w:rsidRPr="00A50032">
        <w:rPr>
          <w:rFonts w:ascii="Calibri" w:hAnsi="Calibri"/>
          <w:color w:val="1F313E"/>
          <w:sz w:val="24"/>
          <w:szCs w:val="24"/>
        </w:rPr>
        <w:t xml:space="preserve"> </w:t>
      </w:r>
    </w:p>
    <w:p w:rsidR="002F6B20" w:rsidRPr="00A50032" w:rsidRDefault="002F6B20">
      <w:pPr>
        <w:spacing w:after="200" w:line="276" w:lineRule="auto"/>
        <w:rPr>
          <w:rFonts w:ascii="Calibri" w:hAnsi="Calibri"/>
          <w:b/>
          <w:color w:val="1F313E"/>
          <w:sz w:val="24"/>
          <w:szCs w:val="24"/>
        </w:rPr>
      </w:pPr>
      <w:r w:rsidRPr="00A50032">
        <w:rPr>
          <w:rFonts w:ascii="Calibri" w:hAnsi="Calibri"/>
          <w:b/>
          <w:color w:val="1F313E"/>
          <w:sz w:val="24"/>
          <w:szCs w:val="24"/>
        </w:rPr>
        <w:t>What we do:</w:t>
      </w:r>
    </w:p>
    <w:p w:rsidR="002F6B20" w:rsidRPr="00A50032" w:rsidRDefault="002F6B20">
      <w:pPr>
        <w:spacing w:after="200" w:line="276" w:lineRule="auto"/>
        <w:rPr>
          <w:rFonts w:ascii="Calibri" w:hAnsi="Calibri"/>
          <w:b/>
          <w:color w:val="1F313E"/>
          <w:sz w:val="24"/>
          <w:szCs w:val="24"/>
        </w:rPr>
      </w:pPr>
      <w:r w:rsidRPr="00A50032">
        <w:rPr>
          <w:rFonts w:ascii="Calibri" w:hAnsi="Calibri"/>
          <w:b/>
          <w:color w:val="1F313E"/>
          <w:sz w:val="24"/>
          <w:szCs w:val="24"/>
        </w:rPr>
        <w:t>Why we do it:</w:t>
      </w:r>
    </w:p>
    <w:p w:rsidR="002F6B20" w:rsidRPr="00A50032" w:rsidRDefault="002F6B20">
      <w:pPr>
        <w:spacing w:after="200" w:line="276" w:lineRule="auto"/>
        <w:rPr>
          <w:rFonts w:ascii="Calibri" w:hAnsi="Calibri"/>
          <w:b/>
          <w:color w:val="1F313E"/>
          <w:sz w:val="24"/>
          <w:szCs w:val="24"/>
        </w:rPr>
      </w:pPr>
      <w:r w:rsidRPr="00A50032">
        <w:rPr>
          <w:rFonts w:ascii="Calibri" w:hAnsi="Calibri"/>
          <w:b/>
          <w:color w:val="1F313E"/>
          <w:sz w:val="24"/>
          <w:szCs w:val="24"/>
        </w:rPr>
        <w:t>For whom we do it:</w:t>
      </w:r>
    </w:p>
    <w:p w:rsidR="002F6B20" w:rsidRPr="00A50032" w:rsidRDefault="002F6B20">
      <w:pPr>
        <w:spacing w:after="200" w:line="276" w:lineRule="auto"/>
        <w:rPr>
          <w:rFonts w:ascii="Calibri" w:hAnsi="Calibri"/>
          <w:color w:val="1F313E"/>
          <w:sz w:val="24"/>
          <w:szCs w:val="24"/>
        </w:rPr>
      </w:pPr>
      <w:r w:rsidRPr="00A50032">
        <w:rPr>
          <w:rFonts w:ascii="Calibri" w:hAnsi="Calibri"/>
          <w:b/>
          <w:color w:val="1F313E"/>
          <w:sz w:val="24"/>
          <w:szCs w:val="24"/>
        </w:rPr>
        <w:t>Where we operate:</w:t>
      </w:r>
    </w:p>
    <w:p w:rsidR="002F6B20" w:rsidRPr="00A50032" w:rsidRDefault="002F6B20">
      <w:pPr>
        <w:spacing w:after="200" w:line="276" w:lineRule="auto"/>
        <w:rPr>
          <w:rFonts w:ascii="Calibri" w:hAnsi="Calibri"/>
          <w:b/>
          <w:color w:val="1F313E"/>
          <w:sz w:val="24"/>
          <w:szCs w:val="24"/>
        </w:rPr>
      </w:pPr>
      <w:r w:rsidRPr="00A50032">
        <w:rPr>
          <w:rFonts w:ascii="Calibri" w:hAnsi="Calibri"/>
          <w:b/>
          <w:color w:val="1F313E"/>
          <w:sz w:val="24"/>
          <w:szCs w:val="24"/>
        </w:rPr>
        <w:t>Our unique selling point:</w:t>
      </w:r>
    </w:p>
    <w:p w:rsidR="002F6B20" w:rsidRPr="00730E32" w:rsidRDefault="002F6B20">
      <w:pPr>
        <w:spacing w:after="200" w:line="276" w:lineRule="auto"/>
        <w:jc w:val="both"/>
        <w:rPr>
          <w:rFonts w:ascii="Calibri" w:hAnsi="Calibri"/>
          <w:b/>
          <w:color w:val="009ED6"/>
          <w:sz w:val="24"/>
          <w:szCs w:val="24"/>
        </w:rPr>
      </w:pPr>
    </w:p>
    <w:p w:rsidR="002F6B20" w:rsidRPr="00A50032" w:rsidRDefault="002F6B20" w:rsidP="002F6B20">
      <w:pPr>
        <w:spacing w:after="240" w:line="276" w:lineRule="auto"/>
        <w:jc w:val="both"/>
        <w:rPr>
          <w:rFonts w:ascii="Calibri" w:hAnsi="Calibri"/>
          <w:b/>
          <w:color w:val="14993C"/>
          <w:sz w:val="28"/>
          <w:szCs w:val="28"/>
        </w:rPr>
      </w:pPr>
      <w:r w:rsidRPr="00A50032">
        <w:rPr>
          <w:rFonts w:ascii="Calibri" w:hAnsi="Calibri"/>
          <w:b/>
          <w:color w:val="14993C"/>
          <w:sz w:val="28"/>
          <w:szCs w:val="28"/>
        </w:rPr>
        <w:t>2. Identity</w:t>
      </w:r>
    </w:p>
    <w:p w:rsidR="002F6B20" w:rsidRPr="00A50032" w:rsidRDefault="002F6B20" w:rsidP="002F6B20">
      <w:pPr>
        <w:spacing w:after="200" w:line="276" w:lineRule="auto"/>
        <w:jc w:val="both"/>
        <w:rPr>
          <w:rFonts w:ascii="Calibri" w:hAnsi="Calibri"/>
          <w:i/>
          <w:color w:val="1F313E"/>
          <w:sz w:val="24"/>
          <w:szCs w:val="24"/>
        </w:rPr>
      </w:pPr>
      <w:r w:rsidRPr="00A50032">
        <w:rPr>
          <w:rFonts w:ascii="Calibri" w:hAnsi="Calibri"/>
          <w:i/>
          <w:color w:val="1F313E"/>
          <w:sz w:val="24"/>
          <w:szCs w:val="24"/>
        </w:rPr>
        <w:t>This section gives an insight into the identity of the organization, which should be represented in the new brand/collateral.</w:t>
      </w:r>
    </w:p>
    <w:p w:rsidR="002F6B20" w:rsidRPr="00A50032" w:rsidRDefault="002F6B20" w:rsidP="002F6B20">
      <w:pPr>
        <w:spacing w:after="200" w:line="276" w:lineRule="auto"/>
        <w:rPr>
          <w:rFonts w:ascii="Calibri" w:hAnsi="Calibri"/>
          <w:b/>
          <w:color w:val="1F313E"/>
          <w:sz w:val="24"/>
          <w:szCs w:val="24"/>
        </w:rPr>
      </w:pPr>
      <w:r w:rsidRPr="00A50032">
        <w:rPr>
          <w:rFonts w:ascii="Calibri" w:hAnsi="Calibri"/>
          <w:b/>
          <w:color w:val="1F313E"/>
          <w:sz w:val="24"/>
          <w:szCs w:val="24"/>
        </w:rPr>
        <w:t>Core values:</w:t>
      </w:r>
    </w:p>
    <w:p w:rsidR="002F6B20" w:rsidRPr="00A50032" w:rsidRDefault="002F6B20" w:rsidP="002F6B20">
      <w:pPr>
        <w:spacing w:after="200" w:line="276" w:lineRule="auto"/>
        <w:rPr>
          <w:rFonts w:ascii="Calibri" w:hAnsi="Calibri"/>
          <w:i/>
          <w:color w:val="1F313E"/>
          <w:sz w:val="24"/>
          <w:szCs w:val="24"/>
        </w:rPr>
      </w:pPr>
      <w:r w:rsidRPr="00A50032">
        <w:rPr>
          <w:rFonts w:ascii="Calibri" w:hAnsi="Calibri"/>
          <w:i/>
          <w:color w:val="1F313E"/>
          <w:sz w:val="24"/>
          <w:szCs w:val="24"/>
        </w:rPr>
        <w:t>The core values are what the organization believes in, this usually includes key words from</w:t>
      </w:r>
      <w:r w:rsidRPr="00730E32">
        <w:rPr>
          <w:rFonts w:ascii="Calibri" w:hAnsi="Calibri"/>
          <w:i/>
          <w:color w:val="595959"/>
          <w:sz w:val="24"/>
          <w:szCs w:val="24"/>
        </w:rPr>
        <w:t xml:space="preserve"> </w:t>
      </w:r>
      <w:r w:rsidRPr="00A50032">
        <w:rPr>
          <w:rFonts w:ascii="Calibri" w:hAnsi="Calibri"/>
          <w:i/>
          <w:color w:val="1F313E"/>
          <w:sz w:val="24"/>
          <w:szCs w:val="24"/>
        </w:rPr>
        <w:lastRenderedPageBreak/>
        <w:t>their vision and mission statement, but can go beyond that.</w:t>
      </w:r>
    </w:p>
    <w:p w:rsidR="002F6B20" w:rsidRPr="00A50032" w:rsidRDefault="002F6B20" w:rsidP="002F6B20">
      <w:pPr>
        <w:spacing w:after="200" w:line="276" w:lineRule="auto"/>
        <w:rPr>
          <w:rFonts w:ascii="Calibri" w:hAnsi="Calibri"/>
          <w:b/>
          <w:color w:val="1F313E"/>
          <w:sz w:val="24"/>
          <w:szCs w:val="24"/>
        </w:rPr>
      </w:pPr>
      <w:r w:rsidRPr="00A50032">
        <w:rPr>
          <w:rFonts w:ascii="Calibri" w:hAnsi="Calibri"/>
          <w:b/>
          <w:color w:val="1F313E"/>
          <w:sz w:val="24"/>
          <w:szCs w:val="24"/>
        </w:rPr>
        <w:t>Organization values:</w:t>
      </w:r>
    </w:p>
    <w:p w:rsidR="002F6B20" w:rsidRPr="00A50032" w:rsidRDefault="002F6B20" w:rsidP="002F6B20">
      <w:pPr>
        <w:spacing w:after="200" w:line="276" w:lineRule="auto"/>
        <w:rPr>
          <w:rFonts w:ascii="Calibri" w:hAnsi="Calibri"/>
          <w:i/>
          <w:color w:val="1F313E"/>
          <w:sz w:val="24"/>
          <w:szCs w:val="24"/>
        </w:rPr>
      </w:pPr>
      <w:r w:rsidRPr="00A50032">
        <w:rPr>
          <w:rFonts w:ascii="Calibri" w:hAnsi="Calibri"/>
          <w:i/>
          <w:color w:val="1F313E"/>
          <w:sz w:val="24"/>
          <w:szCs w:val="24"/>
        </w:rPr>
        <w:t>The organization values are what the organization stands for, they typically represent their working culture.</w:t>
      </w:r>
    </w:p>
    <w:p w:rsidR="002F6B20" w:rsidRPr="00A50032" w:rsidRDefault="002F6B20" w:rsidP="002F6B20">
      <w:pPr>
        <w:spacing w:after="200" w:line="276" w:lineRule="auto"/>
        <w:rPr>
          <w:rFonts w:ascii="Calibri" w:hAnsi="Calibri"/>
          <w:b/>
          <w:color w:val="1F313E"/>
          <w:sz w:val="24"/>
          <w:szCs w:val="24"/>
        </w:rPr>
      </w:pPr>
    </w:p>
    <w:p w:rsidR="00B62A05" w:rsidRPr="00A50032" w:rsidRDefault="00B62A05" w:rsidP="002F6B20">
      <w:pPr>
        <w:spacing w:after="200" w:line="276" w:lineRule="auto"/>
        <w:rPr>
          <w:rFonts w:ascii="Calibri" w:hAnsi="Calibri"/>
          <w:b/>
          <w:color w:val="1F313E"/>
          <w:sz w:val="24"/>
          <w:szCs w:val="24"/>
        </w:rPr>
      </w:pPr>
    </w:p>
    <w:p w:rsidR="002F6B20" w:rsidRPr="00A50032" w:rsidRDefault="002F6B20" w:rsidP="002F6B20">
      <w:pPr>
        <w:spacing w:after="200" w:line="276" w:lineRule="auto"/>
        <w:rPr>
          <w:rFonts w:ascii="Calibri" w:hAnsi="Calibri"/>
          <w:b/>
          <w:color w:val="1F313E"/>
          <w:sz w:val="24"/>
          <w:szCs w:val="24"/>
        </w:rPr>
      </w:pPr>
      <w:r w:rsidRPr="00A50032">
        <w:rPr>
          <w:rFonts w:ascii="Calibri" w:hAnsi="Calibri"/>
          <w:b/>
          <w:color w:val="1F313E"/>
          <w:sz w:val="24"/>
          <w:szCs w:val="24"/>
        </w:rPr>
        <w:t>Tonal values:</w:t>
      </w:r>
    </w:p>
    <w:p w:rsidR="002F6B20" w:rsidRPr="00A50032" w:rsidRDefault="002F6B20">
      <w:pPr>
        <w:spacing w:after="200" w:line="276" w:lineRule="auto"/>
        <w:jc w:val="both"/>
        <w:rPr>
          <w:rFonts w:ascii="Calibri" w:hAnsi="Calibri"/>
          <w:i/>
          <w:color w:val="1F313E"/>
          <w:sz w:val="24"/>
          <w:szCs w:val="24"/>
        </w:rPr>
      </w:pPr>
      <w:r w:rsidRPr="00A50032">
        <w:rPr>
          <w:rFonts w:ascii="Calibri" w:hAnsi="Calibri"/>
          <w:i/>
          <w:color w:val="1F313E"/>
          <w:sz w:val="24"/>
          <w:szCs w:val="24"/>
        </w:rPr>
        <w:t>The tonal values are the associations and feelings that the organization wants to provoke through their brand. They set the tone for the brand through the colours and messages used.</w:t>
      </w:r>
    </w:p>
    <w:p w:rsidR="002F6B20" w:rsidRPr="00730E32" w:rsidRDefault="002F6B20">
      <w:pPr>
        <w:spacing w:after="200" w:line="276" w:lineRule="auto"/>
        <w:jc w:val="both"/>
        <w:rPr>
          <w:rFonts w:ascii="Calibri" w:hAnsi="Calibri"/>
          <w:sz w:val="24"/>
          <w:szCs w:val="24"/>
        </w:rPr>
      </w:pPr>
    </w:p>
    <w:p w:rsidR="002F6B20" w:rsidRPr="00A50032" w:rsidRDefault="002F6B20" w:rsidP="002F6B20">
      <w:pPr>
        <w:spacing w:after="240" w:line="276" w:lineRule="auto"/>
        <w:jc w:val="both"/>
        <w:rPr>
          <w:rFonts w:ascii="Calibri" w:hAnsi="Calibri"/>
          <w:b/>
          <w:color w:val="14993C"/>
          <w:sz w:val="28"/>
          <w:szCs w:val="28"/>
        </w:rPr>
      </w:pPr>
      <w:r w:rsidRPr="00A50032">
        <w:rPr>
          <w:rFonts w:ascii="Calibri" w:hAnsi="Calibri"/>
          <w:b/>
          <w:color w:val="14993C"/>
          <w:sz w:val="28"/>
          <w:szCs w:val="28"/>
        </w:rPr>
        <w:t>3. Branding Project</w:t>
      </w:r>
    </w:p>
    <w:p w:rsidR="002F6B20" w:rsidRPr="00A50032" w:rsidRDefault="002F6B20" w:rsidP="002F6B20">
      <w:pPr>
        <w:spacing w:after="200" w:line="276" w:lineRule="auto"/>
        <w:rPr>
          <w:rFonts w:ascii="Calibri" w:hAnsi="Calibri"/>
          <w:b/>
          <w:color w:val="1F313E"/>
          <w:sz w:val="24"/>
          <w:szCs w:val="24"/>
        </w:rPr>
      </w:pPr>
      <w:r w:rsidRPr="00A50032">
        <w:rPr>
          <w:rFonts w:ascii="Calibri" w:hAnsi="Calibri"/>
          <w:b/>
          <w:color w:val="1F313E"/>
          <w:sz w:val="24"/>
          <w:szCs w:val="24"/>
        </w:rPr>
        <w:t>Objectives:</w:t>
      </w:r>
    </w:p>
    <w:p w:rsidR="002F6B20" w:rsidRPr="00A50032" w:rsidRDefault="002F6B20" w:rsidP="002F6B20">
      <w:pPr>
        <w:spacing w:after="200" w:line="276" w:lineRule="auto"/>
        <w:jc w:val="both"/>
        <w:rPr>
          <w:rFonts w:ascii="Calibri" w:hAnsi="Calibri"/>
          <w:i/>
          <w:color w:val="1F313E"/>
          <w:sz w:val="24"/>
          <w:szCs w:val="24"/>
        </w:rPr>
      </w:pPr>
      <w:r w:rsidRPr="00A50032">
        <w:rPr>
          <w:rFonts w:ascii="Calibri" w:hAnsi="Calibri"/>
          <w:i/>
          <w:color w:val="1F313E"/>
          <w:sz w:val="24"/>
          <w:szCs w:val="24"/>
        </w:rPr>
        <w:t>State clearly what the objectives of the branding project are to help the Graphic Designer understand what exactly you are looking for.</w:t>
      </w:r>
    </w:p>
    <w:p w:rsidR="002F6B20" w:rsidRPr="00A50032" w:rsidRDefault="002F6B20" w:rsidP="002F6B20">
      <w:pPr>
        <w:spacing w:after="200" w:line="276" w:lineRule="auto"/>
        <w:rPr>
          <w:rFonts w:ascii="Calibri" w:hAnsi="Calibri"/>
          <w:b/>
          <w:color w:val="1F313E"/>
          <w:sz w:val="24"/>
          <w:szCs w:val="24"/>
        </w:rPr>
      </w:pPr>
      <w:r w:rsidRPr="00A50032">
        <w:rPr>
          <w:rFonts w:ascii="Calibri" w:hAnsi="Calibri"/>
          <w:b/>
          <w:color w:val="1F313E"/>
          <w:sz w:val="24"/>
          <w:szCs w:val="24"/>
        </w:rPr>
        <w:t xml:space="preserve">Target Audience: </w:t>
      </w:r>
    </w:p>
    <w:p w:rsidR="002F6B20" w:rsidRPr="00A50032" w:rsidRDefault="002F6B20" w:rsidP="002F6B20">
      <w:pPr>
        <w:spacing w:after="200" w:line="276" w:lineRule="auto"/>
        <w:jc w:val="both"/>
        <w:rPr>
          <w:rFonts w:ascii="Calibri" w:hAnsi="Calibri"/>
          <w:i/>
          <w:color w:val="1F313E"/>
          <w:sz w:val="24"/>
          <w:szCs w:val="24"/>
        </w:rPr>
      </w:pPr>
      <w:r w:rsidRPr="00A50032">
        <w:rPr>
          <w:rFonts w:ascii="Calibri" w:hAnsi="Calibri"/>
          <w:i/>
          <w:color w:val="1F313E"/>
          <w:sz w:val="24"/>
          <w:szCs w:val="24"/>
        </w:rPr>
        <w:t>Define the target audience and their needs. That will make it easier to define the tone and the messages of your brand. For example, if the tonality aims at security, the messages would likely include aspects of dependability, safety and trust.</w:t>
      </w:r>
    </w:p>
    <w:p w:rsidR="002F6B20" w:rsidRPr="00A50032" w:rsidRDefault="002F6B20" w:rsidP="002F6B20">
      <w:pPr>
        <w:spacing w:after="200" w:line="276" w:lineRule="auto"/>
        <w:rPr>
          <w:rFonts w:ascii="Calibri" w:hAnsi="Calibri"/>
          <w:b/>
          <w:color w:val="1F313E"/>
          <w:sz w:val="24"/>
          <w:szCs w:val="24"/>
        </w:rPr>
      </w:pPr>
      <w:r w:rsidRPr="00A50032">
        <w:rPr>
          <w:rFonts w:ascii="Calibri" w:hAnsi="Calibri"/>
          <w:b/>
          <w:color w:val="1F313E"/>
          <w:sz w:val="24"/>
          <w:szCs w:val="24"/>
        </w:rPr>
        <w:t>Guidelines:</w:t>
      </w:r>
    </w:p>
    <w:p w:rsidR="002F6B20" w:rsidRPr="00A50032" w:rsidRDefault="002F6B20">
      <w:pPr>
        <w:spacing w:line="276" w:lineRule="auto"/>
        <w:rPr>
          <w:rFonts w:ascii="Calibri" w:hAnsi="Calibri"/>
          <w:i/>
          <w:color w:val="1F313E"/>
          <w:sz w:val="24"/>
          <w:szCs w:val="24"/>
        </w:rPr>
      </w:pPr>
      <w:r w:rsidRPr="00A50032">
        <w:rPr>
          <w:rFonts w:ascii="Calibri" w:hAnsi="Calibri"/>
          <w:i/>
          <w:color w:val="1F313E"/>
          <w:sz w:val="24"/>
          <w:szCs w:val="24"/>
        </w:rPr>
        <w:t>In this section you can give instructions for the development of the brand/collateral.  Be as specific and detailed as possible. This can include examples of brands/collaterals that the organization likes with a description of what/why they like it. It should always include information about their competitors to avoid that a similar brand/collateral is created.</w:t>
      </w:r>
    </w:p>
    <w:p w:rsidR="002F6B20" w:rsidRPr="00A50032" w:rsidRDefault="002F6B20">
      <w:pPr>
        <w:spacing w:line="276" w:lineRule="auto"/>
        <w:rPr>
          <w:rFonts w:ascii="Calibri" w:hAnsi="Calibri"/>
          <w:i/>
          <w:color w:val="1F313E"/>
          <w:sz w:val="24"/>
          <w:szCs w:val="24"/>
        </w:rPr>
      </w:pPr>
      <w:r w:rsidRPr="00A50032">
        <w:rPr>
          <w:rFonts w:ascii="Calibri" w:hAnsi="Calibri"/>
          <w:i/>
          <w:color w:val="1F313E"/>
          <w:sz w:val="24"/>
          <w:szCs w:val="24"/>
        </w:rPr>
        <w:t xml:space="preserve"> </w:t>
      </w:r>
    </w:p>
    <w:p w:rsidR="002F6B20" w:rsidRPr="00A50032" w:rsidRDefault="002F6B20" w:rsidP="002F6B20">
      <w:pPr>
        <w:spacing w:after="200" w:line="276" w:lineRule="auto"/>
        <w:rPr>
          <w:rFonts w:ascii="Calibri" w:hAnsi="Calibri"/>
          <w:b/>
          <w:color w:val="1F313E"/>
          <w:sz w:val="24"/>
          <w:szCs w:val="24"/>
        </w:rPr>
      </w:pPr>
      <w:r w:rsidRPr="00A50032">
        <w:rPr>
          <w:rFonts w:ascii="Calibri" w:hAnsi="Calibri"/>
          <w:b/>
          <w:color w:val="1F313E"/>
          <w:sz w:val="24"/>
          <w:szCs w:val="24"/>
        </w:rPr>
        <w:t>Due Date for Completion:</w:t>
      </w:r>
    </w:p>
    <w:p w:rsidR="002F6B20" w:rsidRPr="00730E32" w:rsidRDefault="002F6B20" w:rsidP="00BB55A8">
      <w:pPr>
        <w:spacing w:after="200" w:line="276" w:lineRule="auto"/>
        <w:rPr>
          <w:rFonts w:ascii="Calibri" w:hAnsi="Calibri"/>
          <w:sz w:val="24"/>
          <w:szCs w:val="24"/>
        </w:rPr>
      </w:pPr>
      <w:r w:rsidRPr="00A50032">
        <w:rPr>
          <w:rFonts w:ascii="Calibri" w:hAnsi="Calibri"/>
          <w:b/>
          <w:color w:val="1F313E"/>
          <w:sz w:val="24"/>
          <w:szCs w:val="24"/>
        </w:rPr>
        <w:t xml:space="preserve">Budget: </w:t>
      </w:r>
    </w:p>
    <w:sectPr w:rsidR="002F6B20" w:rsidRPr="00730E32" w:rsidSect="00A8776A">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48C" w:rsidRDefault="0011148C">
      <w:r>
        <w:separator/>
      </w:r>
    </w:p>
  </w:endnote>
  <w:endnote w:type="continuationSeparator" w:id="0">
    <w:p w:rsidR="0011148C" w:rsidRDefault="001114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20" w:rsidRDefault="00BB55A8">
    <w:pPr>
      <w:tabs>
        <w:tab w:val="center" w:pos="4153"/>
        <w:tab w:val="right" w:pos="8306"/>
      </w:tabs>
      <w:ind w:right="360"/>
      <w:jc w:val="right"/>
    </w:pPr>
    <w:r>
      <w:rPr>
        <w:noProof/>
        <w:lang w:val="nl-NL" w:eastAsia="nl-NL"/>
      </w:rPr>
      <w:drawing>
        <wp:inline distT="0" distB="0" distL="0" distR="0">
          <wp:extent cx="5267325" cy="142875"/>
          <wp:effectExtent l="19050" t="0" r="9525" b="0"/>
          <wp:docPr id="2" name="Afbeelding 2" descr="Atma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ma Bar"/>
                  <pic:cNvPicPr>
                    <a:picLocks noChangeAspect="1" noChangeArrowheads="1"/>
                  </pic:cNvPicPr>
                </pic:nvPicPr>
                <pic:blipFill>
                  <a:blip r:embed="rId1"/>
                  <a:srcRect/>
                  <a:stretch>
                    <a:fillRect/>
                  </a:stretch>
                </pic:blipFill>
                <pic:spPr bwMode="auto">
                  <a:xfrm>
                    <a:off x="0" y="0"/>
                    <a:ext cx="5267325" cy="1428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48C" w:rsidRDefault="0011148C">
      <w:r>
        <w:separator/>
      </w:r>
    </w:p>
  </w:footnote>
  <w:footnote w:type="continuationSeparator" w:id="0">
    <w:p w:rsidR="0011148C" w:rsidRDefault="00111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20" w:rsidRDefault="002F6B20"/>
  <w:p w:rsidR="002F6B20" w:rsidRDefault="00BB55A8" w:rsidP="00A8776A">
    <w:r>
      <w:rPr>
        <w:rFonts w:ascii="Cambria" w:eastAsia="Cambria" w:hAnsi="Cambria" w:cs="Cambria"/>
        <w:b/>
        <w:noProof/>
        <w:color w:val="009ED6"/>
        <w:sz w:val="36"/>
        <w:lang w:val="nl-NL" w:eastAsia="nl-NL"/>
      </w:rPr>
      <w:drawing>
        <wp:inline distT="0" distB="0" distL="0" distR="0">
          <wp:extent cx="2628900" cy="752475"/>
          <wp:effectExtent l="19050" t="0" r="0" b="0"/>
          <wp:docPr id="1" name="Afbeelding 1" descr="network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work logo smaller"/>
                  <pic:cNvPicPr>
                    <a:picLocks noChangeAspect="1" noChangeArrowheads="1"/>
                  </pic:cNvPicPr>
                </pic:nvPicPr>
                <pic:blipFill>
                  <a:blip r:embed="rId1"/>
                  <a:srcRect/>
                  <a:stretch>
                    <a:fillRect/>
                  </a:stretch>
                </pic:blipFill>
                <pic:spPr bwMode="auto">
                  <a:xfrm>
                    <a:off x="0" y="0"/>
                    <a:ext cx="2628900" cy="752475"/>
                  </a:xfrm>
                  <a:prstGeom prst="rect">
                    <a:avLst/>
                  </a:prstGeom>
                  <a:noFill/>
                  <a:ln w="9525">
                    <a:noFill/>
                    <a:miter lim="800000"/>
                    <a:headEnd/>
                    <a:tailEnd/>
                  </a:ln>
                </pic:spPr>
              </pic:pic>
            </a:graphicData>
          </a:graphic>
        </wp:inline>
      </w:drawing>
    </w:r>
    <w:r w:rsidR="002F6B20">
      <w:rPr>
        <w:rFonts w:ascii="Cambria" w:eastAsia="Cambria" w:hAnsi="Cambria" w:cs="Cambria"/>
        <w:b/>
        <w:color w:val="009ED6"/>
        <w:sz w:val="36"/>
      </w:rPr>
      <w:tab/>
    </w:r>
  </w:p>
  <w:p w:rsidR="002F6B20" w:rsidRDefault="002F6B20">
    <w:pPr>
      <w:tabs>
        <w:tab w:val="left" w:pos="1107"/>
        <w:tab w:val="left" w:pos="1973"/>
      </w:tabs>
      <w:jc w:val="center"/>
    </w:pPr>
  </w:p>
  <w:p w:rsidR="002F6B20" w:rsidRDefault="002F6B20">
    <w:pPr>
      <w:tabs>
        <w:tab w:val="left" w:pos="1107"/>
        <w:tab w:val="left" w:pos="1973"/>
      </w:tabs>
      <w:jc w:val="center"/>
    </w:pPr>
  </w:p>
  <w:p w:rsidR="002F6B20" w:rsidRDefault="002F6B20"/>
  <w:p w:rsidR="002F6B20" w:rsidRDefault="002F6B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35EBA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4137E2"/>
    <w:multiLevelType w:val="multilevel"/>
    <w:tmpl w:val="4330E0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1BB5CA3"/>
    <w:multiLevelType w:val="multilevel"/>
    <w:tmpl w:val="3C4447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30B24E2"/>
    <w:multiLevelType w:val="multilevel"/>
    <w:tmpl w:val="6BD09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F6A355E"/>
    <w:multiLevelType w:val="multilevel"/>
    <w:tmpl w:val="2F702E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D897202"/>
    <w:multiLevelType w:val="multilevel"/>
    <w:tmpl w:val="14FED5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E52195C"/>
    <w:multiLevelType w:val="multilevel"/>
    <w:tmpl w:val="4190B186"/>
    <w:lvl w:ilvl="0">
      <w:start w:val="1"/>
      <w:numFmt w:val="bullet"/>
      <w:lvlText w:val=""/>
      <w:lvlJc w:val="left"/>
      <w:pPr>
        <w:ind w:left="720" w:firstLine="360"/>
      </w:pPr>
      <w:rPr>
        <w:rFonts w:ascii="Arial" w:eastAsia="Arial" w:hAnsi="Arial" w:cs="Symbol"/>
        <w:vertAlign w:val="baseline"/>
      </w:rPr>
    </w:lvl>
    <w:lvl w:ilvl="1">
      <w:numFmt w:val="decimal"/>
      <w:lvlText w:val=""/>
      <w:lvlJc w:val="left"/>
      <w:pPr>
        <w:ind w:left="0" w:firstLine="0"/>
      </w:pPr>
      <w:rPr>
        <w:rFonts w:ascii="Arial" w:eastAsia="Arial" w:hAnsi="Arial" w:cs="Symbol"/>
        <w:vertAlign w:val="baseline"/>
      </w:rPr>
    </w:lvl>
    <w:lvl w:ilvl="2">
      <w:numFmt w:val="decimal"/>
      <w:lvlText w:val=""/>
      <w:lvlJc w:val="left"/>
      <w:pPr>
        <w:ind w:left="0" w:firstLine="0"/>
      </w:pPr>
      <w:rPr>
        <w:rFonts w:ascii="Arial" w:eastAsia="Arial" w:hAnsi="Arial" w:cs="Symbol"/>
        <w:vertAlign w:val="baseline"/>
      </w:rPr>
    </w:lvl>
    <w:lvl w:ilvl="3">
      <w:numFmt w:val="decimal"/>
      <w:lvlText w:val=""/>
      <w:lvlJc w:val="left"/>
      <w:pPr>
        <w:ind w:left="0" w:firstLine="0"/>
      </w:pPr>
      <w:rPr>
        <w:rFonts w:ascii="Arial" w:eastAsia="Arial" w:hAnsi="Arial" w:cs="Symbol"/>
        <w:vertAlign w:val="baseline"/>
      </w:rPr>
    </w:lvl>
    <w:lvl w:ilvl="4">
      <w:numFmt w:val="decimal"/>
      <w:lvlText w:val=""/>
      <w:lvlJc w:val="left"/>
      <w:pPr>
        <w:ind w:left="0" w:firstLine="0"/>
      </w:pPr>
      <w:rPr>
        <w:rFonts w:ascii="Arial" w:eastAsia="Arial" w:hAnsi="Arial" w:cs="Symbol"/>
        <w:vertAlign w:val="baseline"/>
      </w:rPr>
    </w:lvl>
    <w:lvl w:ilvl="5">
      <w:numFmt w:val="decimal"/>
      <w:lvlText w:val=""/>
      <w:lvlJc w:val="left"/>
      <w:pPr>
        <w:ind w:left="0" w:firstLine="0"/>
      </w:pPr>
      <w:rPr>
        <w:rFonts w:ascii="Arial" w:eastAsia="Arial" w:hAnsi="Arial" w:cs="Symbol"/>
        <w:vertAlign w:val="baseline"/>
      </w:rPr>
    </w:lvl>
    <w:lvl w:ilvl="6">
      <w:numFmt w:val="decimal"/>
      <w:lvlText w:val=""/>
      <w:lvlJc w:val="left"/>
      <w:pPr>
        <w:ind w:left="0" w:firstLine="0"/>
      </w:pPr>
      <w:rPr>
        <w:rFonts w:ascii="Arial" w:eastAsia="Arial" w:hAnsi="Arial" w:cs="Symbol"/>
        <w:vertAlign w:val="baseline"/>
      </w:rPr>
    </w:lvl>
    <w:lvl w:ilvl="7">
      <w:numFmt w:val="decimal"/>
      <w:lvlText w:val=""/>
      <w:lvlJc w:val="left"/>
      <w:pPr>
        <w:ind w:left="0" w:firstLine="0"/>
      </w:pPr>
      <w:rPr>
        <w:rFonts w:ascii="Arial" w:eastAsia="Arial" w:hAnsi="Arial" w:cs="Symbol"/>
        <w:vertAlign w:val="baseline"/>
      </w:rPr>
    </w:lvl>
    <w:lvl w:ilvl="8">
      <w:numFmt w:val="decimal"/>
      <w:lvlText w:val=""/>
      <w:lvlJc w:val="left"/>
      <w:pPr>
        <w:ind w:left="0" w:firstLine="0"/>
      </w:pPr>
      <w:rPr>
        <w:rFonts w:ascii="Arial" w:eastAsia="Arial" w:hAnsi="Arial" w:cs="Symbol"/>
        <w:vertAlign w:val="baseline"/>
      </w:rPr>
    </w:lvl>
  </w:abstractNum>
  <w:abstractNum w:abstractNumId="7">
    <w:nsid w:val="48D840BD"/>
    <w:multiLevelType w:val="multilevel"/>
    <w:tmpl w:val="C3AC3C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E3331FD"/>
    <w:multiLevelType w:val="multilevel"/>
    <w:tmpl w:val="DE82CA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28F02C3"/>
    <w:multiLevelType w:val="multilevel"/>
    <w:tmpl w:val="310051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3F76965"/>
    <w:multiLevelType w:val="multilevel"/>
    <w:tmpl w:val="2C7E6B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3947D83"/>
    <w:multiLevelType w:val="multilevel"/>
    <w:tmpl w:val="9E127F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DA349A7"/>
    <w:multiLevelType w:val="multilevel"/>
    <w:tmpl w:val="B0F4F4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9"/>
  </w:num>
  <w:num w:numId="3">
    <w:abstractNumId w:val="11"/>
  </w:num>
  <w:num w:numId="4">
    <w:abstractNumId w:val="10"/>
  </w:num>
  <w:num w:numId="5">
    <w:abstractNumId w:val="5"/>
  </w:num>
  <w:num w:numId="6">
    <w:abstractNumId w:val="4"/>
  </w:num>
  <w:num w:numId="7">
    <w:abstractNumId w:val="6"/>
  </w:num>
  <w:num w:numId="8">
    <w:abstractNumId w:val="12"/>
  </w:num>
  <w:num w:numId="9">
    <w:abstractNumId w:val="7"/>
  </w:num>
  <w:num w:numId="10">
    <w:abstractNumId w:val="2"/>
  </w:num>
  <w:num w:numId="11">
    <w:abstractNumId w:val="3"/>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D127B6"/>
    <w:rsid w:val="0011148C"/>
    <w:rsid w:val="002F6B20"/>
    <w:rsid w:val="003D4FE8"/>
    <w:rsid w:val="006F4F33"/>
    <w:rsid w:val="00A50032"/>
    <w:rsid w:val="00A8776A"/>
    <w:rsid w:val="00B62A05"/>
    <w:rsid w:val="00BB55A8"/>
    <w:rsid w:val="00C52707"/>
    <w:rsid w:val="00D127B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ard">
    <w:name w:val="Normal"/>
    <w:rsid w:val="00C52707"/>
    <w:pPr>
      <w:widowControl w:val="0"/>
    </w:pPr>
    <w:rPr>
      <w:rFonts w:ascii="Arial" w:eastAsia="Arial" w:hAnsi="Arial" w:cs="Arial"/>
      <w:color w:val="000000"/>
      <w:szCs w:val="22"/>
      <w:lang w:val="en-IN" w:eastAsia="en-IN"/>
    </w:rPr>
  </w:style>
  <w:style w:type="paragraph" w:styleId="Kop1">
    <w:name w:val="heading 1"/>
    <w:basedOn w:val="Standaard"/>
    <w:next w:val="Standaard"/>
    <w:rsid w:val="00C52707"/>
    <w:pPr>
      <w:keepNext/>
      <w:keepLines/>
      <w:spacing w:before="480" w:after="120"/>
      <w:contextualSpacing/>
      <w:outlineLvl w:val="0"/>
    </w:pPr>
    <w:rPr>
      <w:b/>
      <w:sz w:val="48"/>
    </w:rPr>
  </w:style>
  <w:style w:type="paragraph" w:styleId="Kop2">
    <w:name w:val="heading 2"/>
    <w:basedOn w:val="Standaard"/>
    <w:next w:val="Standaard"/>
    <w:rsid w:val="00C52707"/>
    <w:pPr>
      <w:keepNext/>
      <w:keepLines/>
      <w:spacing w:before="360" w:after="80"/>
      <w:contextualSpacing/>
      <w:outlineLvl w:val="1"/>
    </w:pPr>
    <w:rPr>
      <w:b/>
      <w:sz w:val="36"/>
    </w:rPr>
  </w:style>
  <w:style w:type="paragraph" w:styleId="Kop3">
    <w:name w:val="heading 3"/>
    <w:basedOn w:val="Standaard"/>
    <w:next w:val="Standaard"/>
    <w:rsid w:val="00C52707"/>
    <w:pPr>
      <w:keepNext/>
      <w:keepLines/>
      <w:spacing w:before="280" w:after="80"/>
      <w:contextualSpacing/>
      <w:outlineLvl w:val="2"/>
    </w:pPr>
    <w:rPr>
      <w:b/>
      <w:sz w:val="28"/>
    </w:rPr>
  </w:style>
  <w:style w:type="paragraph" w:styleId="Kop4">
    <w:name w:val="heading 4"/>
    <w:basedOn w:val="Standaard"/>
    <w:next w:val="Standaard"/>
    <w:rsid w:val="00C52707"/>
    <w:pPr>
      <w:keepNext/>
      <w:keepLines/>
      <w:spacing w:before="240" w:after="40"/>
      <w:contextualSpacing/>
      <w:outlineLvl w:val="3"/>
    </w:pPr>
    <w:rPr>
      <w:b/>
      <w:sz w:val="24"/>
    </w:rPr>
  </w:style>
  <w:style w:type="paragraph" w:styleId="Kop5">
    <w:name w:val="heading 5"/>
    <w:basedOn w:val="Standaard"/>
    <w:next w:val="Standaard"/>
    <w:rsid w:val="00C52707"/>
    <w:pPr>
      <w:keepNext/>
      <w:keepLines/>
      <w:spacing w:before="220" w:after="40"/>
      <w:contextualSpacing/>
      <w:outlineLvl w:val="4"/>
    </w:pPr>
    <w:rPr>
      <w:b/>
      <w:sz w:val="22"/>
    </w:rPr>
  </w:style>
  <w:style w:type="paragraph" w:styleId="Kop6">
    <w:name w:val="heading 6"/>
    <w:basedOn w:val="Standaard"/>
    <w:next w:val="Standaard"/>
    <w:rsid w:val="00C52707"/>
    <w:pPr>
      <w:keepNext/>
      <w:keepLines/>
      <w:spacing w:before="200" w:after="40"/>
      <w:contextualSpacing/>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rsid w:val="00C52707"/>
    <w:pPr>
      <w:keepNext/>
      <w:keepLines/>
      <w:spacing w:before="480" w:after="120"/>
      <w:contextualSpacing/>
    </w:pPr>
    <w:rPr>
      <w:b/>
      <w:sz w:val="72"/>
    </w:rPr>
  </w:style>
  <w:style w:type="paragraph" w:styleId="Subtitel">
    <w:name w:val="Subtitle"/>
    <w:basedOn w:val="Standaard"/>
    <w:next w:val="Standaard"/>
    <w:rsid w:val="00C52707"/>
    <w:pPr>
      <w:keepNext/>
      <w:keepLines/>
      <w:spacing w:before="360" w:after="80"/>
      <w:contextualSpacing/>
    </w:pPr>
    <w:rPr>
      <w:rFonts w:ascii="Georgia" w:eastAsia="Georgia" w:hAnsi="Georgia" w:cs="Georgia"/>
      <w:i/>
      <w:color w:val="666666"/>
      <w:sz w:val="48"/>
    </w:rPr>
  </w:style>
  <w:style w:type="paragraph" w:styleId="Koptekst">
    <w:name w:val="header"/>
    <w:basedOn w:val="Standaard"/>
    <w:link w:val="KoptekstChar"/>
    <w:uiPriority w:val="99"/>
    <w:unhideWhenUsed/>
    <w:rsid w:val="0050112F"/>
    <w:pPr>
      <w:tabs>
        <w:tab w:val="center" w:pos="4513"/>
        <w:tab w:val="right" w:pos="9026"/>
      </w:tabs>
    </w:pPr>
    <w:rPr>
      <w:rFonts w:cs="Times New Roman"/>
      <w:szCs w:val="20"/>
      <w:lang/>
    </w:rPr>
  </w:style>
  <w:style w:type="character" w:customStyle="1" w:styleId="KoptekstChar">
    <w:name w:val="Koptekst Char"/>
    <w:link w:val="Koptekst"/>
    <w:uiPriority w:val="99"/>
    <w:rsid w:val="0050112F"/>
    <w:rPr>
      <w:rFonts w:ascii="Arial" w:eastAsia="Arial" w:hAnsi="Arial" w:cs="Arial"/>
      <w:color w:val="000000"/>
      <w:sz w:val="20"/>
    </w:rPr>
  </w:style>
  <w:style w:type="paragraph" w:styleId="Voettekst">
    <w:name w:val="footer"/>
    <w:basedOn w:val="Standaard"/>
    <w:link w:val="VoettekstChar"/>
    <w:uiPriority w:val="99"/>
    <w:unhideWhenUsed/>
    <w:rsid w:val="0050112F"/>
    <w:pPr>
      <w:tabs>
        <w:tab w:val="center" w:pos="4513"/>
        <w:tab w:val="right" w:pos="9026"/>
      </w:tabs>
    </w:pPr>
    <w:rPr>
      <w:rFonts w:cs="Times New Roman"/>
      <w:szCs w:val="20"/>
      <w:lang/>
    </w:rPr>
  </w:style>
  <w:style w:type="character" w:customStyle="1" w:styleId="VoettekstChar">
    <w:name w:val="Voettekst Char"/>
    <w:link w:val="Voettekst"/>
    <w:uiPriority w:val="99"/>
    <w:rsid w:val="0050112F"/>
    <w:rPr>
      <w:rFonts w:ascii="Arial" w:eastAsia="Arial" w:hAnsi="Arial" w:cs="Arial"/>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etwork">
  <a:themeElements>
    <a:clrScheme name="Network 1">
      <a:dk1>
        <a:sysClr val="windowText" lastClr="000000"/>
      </a:dk1>
      <a:lt1>
        <a:sysClr val="window" lastClr="FFFFFF"/>
      </a:lt1>
      <a:dk2>
        <a:srgbClr val="BD9A6C"/>
      </a:dk2>
      <a:lt2>
        <a:srgbClr val="EEECE1"/>
      </a:lt2>
      <a:accent1>
        <a:srgbClr val="14993C"/>
      </a:accent1>
      <a:accent2>
        <a:srgbClr val="42F585"/>
      </a:accent2>
      <a:accent3>
        <a:srgbClr val="0C6228"/>
      </a:accent3>
      <a:accent4>
        <a:srgbClr val="1F313E"/>
      </a:accent4>
      <a:accent5>
        <a:srgbClr val="253946"/>
      </a:accent5>
      <a:accent6>
        <a:srgbClr val="446B8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1651</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Design Brief Udaan Website.docx</vt:lpstr>
      <vt:lpstr>Design Brief Udaan Website.docx</vt:lpstr>
    </vt:vector>
  </TitlesOfParts>
  <Company>Hewlett-Packard Company</Company>
  <LinksUpToDate>false</LinksUpToDate>
  <CharactersWithSpaces>1948</CharactersWithSpaces>
  <SharedDoc>false</SharedDoc>
  <HLinks>
    <vt:vector size="6" baseType="variant">
      <vt:variant>
        <vt:i4>327757</vt:i4>
      </vt:variant>
      <vt:variant>
        <vt:i4>3815</vt:i4>
      </vt:variant>
      <vt:variant>
        <vt:i4>1025</vt:i4>
      </vt:variant>
      <vt:variant>
        <vt:i4>1</vt:i4>
      </vt:variant>
      <vt:variant>
        <vt:lpwstr>Atma Bar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Brief Udaan Website.docx</dc:title>
  <dc:creator>n a</dc:creator>
  <cp:lastModifiedBy>natasja</cp:lastModifiedBy>
  <cp:revision>2</cp:revision>
  <dcterms:created xsi:type="dcterms:W3CDTF">2015-10-19T11:55:00Z</dcterms:created>
  <dcterms:modified xsi:type="dcterms:W3CDTF">2015-10-19T11:55:00Z</dcterms:modified>
</cp:coreProperties>
</file>