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2E" w:rsidRPr="00534F32" w:rsidRDefault="0085686B" w:rsidP="00534F32">
      <w:pPr>
        <w:pStyle w:val="Heading1"/>
        <w:rPr>
          <w:rStyle w:val="Strong"/>
        </w:rPr>
      </w:pPr>
      <w:r w:rsidRPr="00534F32">
        <w:rPr>
          <w:rStyle w:val="Strong"/>
        </w:rPr>
        <w:t>Feedback Guidelines</w:t>
      </w:r>
    </w:p>
    <w:p w:rsidR="00E04639" w:rsidRPr="00DF24D6" w:rsidRDefault="00E04639" w:rsidP="0085686B">
      <w:pPr>
        <w:pStyle w:val="Default"/>
        <w:jc w:val="both"/>
        <w:rPr>
          <w:color w:val="auto"/>
          <w:sz w:val="22"/>
          <w:szCs w:val="22"/>
        </w:rPr>
      </w:pPr>
    </w:p>
    <w:p w:rsidR="00747182" w:rsidRPr="00DF24D6" w:rsidRDefault="00747182" w:rsidP="00391086">
      <w:pPr>
        <w:pStyle w:val="Default"/>
        <w:jc w:val="both"/>
        <w:rPr>
          <w:color w:val="auto"/>
          <w:sz w:val="22"/>
          <w:szCs w:val="22"/>
        </w:rPr>
      </w:pPr>
      <w:r w:rsidRPr="00DF24D6">
        <w:rPr>
          <w:rFonts w:cs="Segoe UI"/>
          <w:b/>
          <w:bCs/>
          <w:color w:val="auto"/>
          <w:sz w:val="22"/>
          <w:szCs w:val="22"/>
          <w:lang w:val="en-IN" w:eastAsia="en-IN"/>
        </w:rPr>
        <w:t xml:space="preserve">A performance appraisal process involves human assessment of human performance.  Performance feedback at the work place comprises of environment factors, </w:t>
      </w:r>
      <w:proofErr w:type="spellStart"/>
      <w:r w:rsidRPr="00DF24D6">
        <w:rPr>
          <w:rFonts w:cs="Segoe UI"/>
          <w:b/>
          <w:bCs/>
          <w:color w:val="auto"/>
          <w:sz w:val="22"/>
          <w:szCs w:val="22"/>
          <w:lang w:val="en-IN" w:eastAsia="en-IN"/>
        </w:rPr>
        <w:t>behaviors</w:t>
      </w:r>
      <w:proofErr w:type="spellEnd"/>
      <w:r w:rsidRPr="00DF24D6">
        <w:rPr>
          <w:rFonts w:cs="Segoe UI"/>
          <w:b/>
          <w:bCs/>
          <w:color w:val="auto"/>
          <w:sz w:val="22"/>
          <w:szCs w:val="22"/>
          <w:lang w:val="en-IN" w:eastAsia="en-IN"/>
        </w:rPr>
        <w:t xml:space="preserve">, effort, skills etc.  Because of the above, the performance appraisal </w:t>
      </w:r>
      <w:r w:rsidR="00391086" w:rsidRPr="00DF24D6">
        <w:rPr>
          <w:rFonts w:cs="Segoe UI"/>
          <w:b/>
          <w:bCs/>
          <w:color w:val="auto"/>
          <w:sz w:val="22"/>
          <w:szCs w:val="22"/>
          <w:lang w:val="en-IN" w:eastAsia="en-IN"/>
        </w:rPr>
        <w:t xml:space="preserve">feedback </w:t>
      </w:r>
      <w:r w:rsidRPr="00DF24D6">
        <w:rPr>
          <w:rFonts w:cs="Segoe UI"/>
          <w:b/>
          <w:bCs/>
          <w:color w:val="auto"/>
          <w:sz w:val="22"/>
          <w:szCs w:val="22"/>
          <w:lang w:val="en-IN" w:eastAsia="en-IN"/>
        </w:rPr>
        <w:t>process would always have elements of subjectivity.</w:t>
      </w:r>
    </w:p>
    <w:p w:rsidR="00747182" w:rsidRPr="00DF24D6" w:rsidRDefault="00747182" w:rsidP="0085686B">
      <w:pPr>
        <w:pStyle w:val="Default"/>
        <w:jc w:val="both"/>
        <w:rPr>
          <w:color w:val="auto"/>
          <w:sz w:val="22"/>
          <w:szCs w:val="22"/>
        </w:rPr>
      </w:pPr>
    </w:p>
    <w:p w:rsidR="0085686B" w:rsidRPr="00DF24D6" w:rsidRDefault="0085686B" w:rsidP="0085686B">
      <w:pPr>
        <w:pStyle w:val="Default"/>
        <w:jc w:val="both"/>
        <w:rPr>
          <w:color w:val="auto"/>
          <w:sz w:val="22"/>
          <w:szCs w:val="22"/>
        </w:rPr>
      </w:pPr>
      <w:r w:rsidRPr="00DF24D6">
        <w:rPr>
          <w:color w:val="auto"/>
          <w:sz w:val="22"/>
          <w:szCs w:val="22"/>
        </w:rPr>
        <w:t xml:space="preserve">Feedback is most useful within a culture of learning and development. While it is easy to appreciate someone, it is harder to offer constructive criticism to a team member. </w:t>
      </w:r>
      <w:r w:rsidR="00E04639" w:rsidRPr="00DF24D6">
        <w:rPr>
          <w:color w:val="auto"/>
          <w:sz w:val="23"/>
          <w:szCs w:val="23"/>
        </w:rPr>
        <w:t>Feedback helps us to become more aware of what we do and how we do it.</w:t>
      </w:r>
    </w:p>
    <w:p w:rsidR="0085686B" w:rsidRPr="00DF24D6" w:rsidRDefault="0085686B" w:rsidP="0085686B">
      <w:pPr>
        <w:pStyle w:val="Default"/>
        <w:jc w:val="both"/>
        <w:rPr>
          <w:color w:val="auto"/>
          <w:sz w:val="22"/>
          <w:szCs w:val="22"/>
        </w:rPr>
      </w:pPr>
    </w:p>
    <w:p w:rsidR="0085686B" w:rsidRPr="00DF24D6" w:rsidRDefault="0085686B" w:rsidP="0085686B">
      <w:pPr>
        <w:jc w:val="both"/>
      </w:pPr>
      <w:r w:rsidRPr="00DF24D6">
        <w:t xml:space="preserve">To be helpful, feedback needs to be given in a concerned and supportive way and to include both positive and negative observations. </w:t>
      </w:r>
      <w:r w:rsidR="00E04639" w:rsidRPr="00DF24D6">
        <w:t>The</w:t>
      </w:r>
      <w:r w:rsidRPr="00DF24D6">
        <w:t xml:space="preserve"> amount of information </w:t>
      </w:r>
      <w:r w:rsidR="00E04639" w:rsidRPr="00DF24D6">
        <w:t xml:space="preserve">should be limited </w:t>
      </w:r>
      <w:r w:rsidRPr="00DF24D6">
        <w:t xml:space="preserve">to what the receiver can use rather than the amount </w:t>
      </w:r>
      <w:r w:rsidR="00E04639" w:rsidRPr="00DF24D6">
        <w:t>the giver</w:t>
      </w:r>
      <w:r w:rsidRPr="00DF24D6">
        <w:t xml:space="preserve"> would like to </w:t>
      </w:r>
      <w:r w:rsidR="00E04639" w:rsidRPr="00DF24D6">
        <w:t>pass on</w:t>
      </w:r>
      <w:r w:rsidRPr="00DF24D6">
        <w:t>.</w:t>
      </w:r>
      <w:bookmarkStart w:id="0" w:name="_GoBack"/>
      <w:bookmarkEnd w:id="0"/>
    </w:p>
    <w:p w:rsidR="00E04639" w:rsidRDefault="00E04639" w:rsidP="0085686B">
      <w:pPr>
        <w:jc w:val="both"/>
      </w:pPr>
      <w:r w:rsidRPr="00E04639">
        <w:t>If on the receiving end, it gives the receiver an opportunity to change and modify in order to become more effective.</w:t>
      </w:r>
    </w:p>
    <w:p w:rsidR="002E08FF" w:rsidRPr="00EC7491" w:rsidRDefault="00414E47" w:rsidP="0085686B">
      <w:pPr>
        <w:jc w:val="both"/>
        <w:rPr>
          <w:color w:val="008000"/>
          <w:sz w:val="28"/>
          <w:szCs w:val="28"/>
        </w:rPr>
      </w:pPr>
      <w:r w:rsidRPr="00EC7491">
        <w:rPr>
          <w:b/>
          <w:bCs/>
          <w:color w:val="008000"/>
          <w:sz w:val="28"/>
          <w:szCs w:val="28"/>
        </w:rPr>
        <w:t>Some things to consider when giving feedback</w:t>
      </w:r>
    </w:p>
    <w:p w:rsidR="002E08FF" w:rsidRDefault="002E08FF" w:rsidP="002E08FF">
      <w:pPr>
        <w:pStyle w:val="Default"/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3"/>
        <w:gridCol w:w="6765"/>
      </w:tblGrid>
      <w:tr w:rsidR="002E08FF" w:rsidTr="00905783">
        <w:trPr>
          <w:trHeight w:val="266"/>
        </w:trPr>
        <w:tc>
          <w:tcPr>
            <w:tcW w:w="4143" w:type="dxa"/>
          </w:tcPr>
          <w:p w:rsidR="002E08FF" w:rsidRPr="00DF24D6" w:rsidRDefault="002E08FF" w:rsidP="00414E47">
            <w:pPr>
              <w:pStyle w:val="Default"/>
              <w:rPr>
                <w:color w:val="auto"/>
                <w:sz w:val="23"/>
                <w:szCs w:val="23"/>
              </w:rPr>
            </w:pPr>
            <w:r w:rsidRPr="00DF24D6">
              <w:rPr>
                <w:color w:val="auto"/>
                <w:sz w:val="23"/>
                <w:szCs w:val="23"/>
              </w:rPr>
              <w:t xml:space="preserve">Invite the individual to self-assess </w:t>
            </w:r>
            <w:r w:rsidR="008542B7" w:rsidRPr="00DF24D6">
              <w:rPr>
                <w:b/>
                <w:color w:val="auto"/>
                <w:sz w:val="23"/>
                <w:szCs w:val="23"/>
              </w:rPr>
              <w:t>against the defined performance goals set at the start of the project or appraisal cycle</w:t>
            </w:r>
          </w:p>
        </w:tc>
        <w:tc>
          <w:tcPr>
            <w:tcW w:w="6765" w:type="dxa"/>
          </w:tcPr>
          <w:p w:rsidR="002E08FF" w:rsidRPr="00DF24D6" w:rsidRDefault="002E08FF">
            <w:pPr>
              <w:pStyle w:val="Default"/>
              <w:rPr>
                <w:color w:val="auto"/>
                <w:sz w:val="23"/>
                <w:szCs w:val="23"/>
              </w:rPr>
            </w:pPr>
            <w:r w:rsidRPr="00DF24D6">
              <w:rPr>
                <w:color w:val="auto"/>
                <w:sz w:val="23"/>
                <w:szCs w:val="23"/>
              </w:rPr>
              <w:t xml:space="preserve">For instance, “what do you see as the strengths and weaknesses of your analysis?” </w:t>
            </w:r>
          </w:p>
          <w:p w:rsidR="00B65348" w:rsidRPr="00DF24D6" w:rsidRDefault="00B65348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DF24D6">
              <w:rPr>
                <w:b/>
                <w:color w:val="auto"/>
                <w:sz w:val="23"/>
                <w:szCs w:val="23"/>
              </w:rPr>
              <w:t>What have you achieved on your key deliverables?</w:t>
            </w:r>
          </w:p>
          <w:p w:rsidR="00905783" w:rsidRPr="00DF24D6" w:rsidRDefault="00905783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E08FF" w:rsidTr="00905783">
        <w:trPr>
          <w:trHeight w:val="266"/>
        </w:trPr>
        <w:tc>
          <w:tcPr>
            <w:tcW w:w="4143" w:type="dxa"/>
          </w:tcPr>
          <w:p w:rsidR="002E08FF" w:rsidRPr="00DF24D6" w:rsidRDefault="002E08FF">
            <w:pPr>
              <w:pStyle w:val="Default"/>
              <w:rPr>
                <w:color w:val="auto"/>
                <w:sz w:val="23"/>
                <w:szCs w:val="23"/>
              </w:rPr>
            </w:pPr>
            <w:r w:rsidRPr="00DF24D6">
              <w:rPr>
                <w:color w:val="auto"/>
                <w:sz w:val="23"/>
                <w:szCs w:val="23"/>
              </w:rPr>
              <w:t xml:space="preserve">Comment on positives </w:t>
            </w:r>
          </w:p>
        </w:tc>
        <w:tc>
          <w:tcPr>
            <w:tcW w:w="6765" w:type="dxa"/>
          </w:tcPr>
          <w:p w:rsidR="002E08FF" w:rsidRPr="00DF24D6" w:rsidRDefault="002E08FF">
            <w:pPr>
              <w:pStyle w:val="Default"/>
              <w:rPr>
                <w:color w:val="auto"/>
                <w:sz w:val="23"/>
                <w:szCs w:val="23"/>
              </w:rPr>
            </w:pPr>
            <w:r w:rsidRPr="00DF24D6">
              <w:rPr>
                <w:color w:val="auto"/>
                <w:sz w:val="23"/>
                <w:szCs w:val="23"/>
              </w:rPr>
              <w:t xml:space="preserve">Whenever possible, try to give some (genuine) positive feedback – it makes the negative easier to bear. </w:t>
            </w:r>
          </w:p>
          <w:p w:rsidR="00B65348" w:rsidRPr="00DF24D6" w:rsidRDefault="00B65348" w:rsidP="00B65348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  <w:r w:rsidRPr="00DF24D6">
              <w:rPr>
                <w:b/>
                <w:color w:val="auto"/>
                <w:sz w:val="23"/>
                <w:szCs w:val="23"/>
              </w:rPr>
              <w:t>Articulate the feedback in a manner that highlights in which situation the person has demonstrated that positive outcome and what did the action result in</w:t>
            </w:r>
          </w:p>
          <w:p w:rsidR="00905783" w:rsidRPr="00DF24D6" w:rsidRDefault="00905783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E08FF" w:rsidTr="00905783">
        <w:trPr>
          <w:trHeight w:val="412"/>
        </w:trPr>
        <w:tc>
          <w:tcPr>
            <w:tcW w:w="4143" w:type="dxa"/>
          </w:tcPr>
          <w:p w:rsidR="002E08FF" w:rsidRPr="00DF24D6" w:rsidRDefault="002E08FF">
            <w:pPr>
              <w:pStyle w:val="Default"/>
              <w:rPr>
                <w:color w:val="auto"/>
                <w:sz w:val="23"/>
                <w:szCs w:val="23"/>
              </w:rPr>
            </w:pPr>
            <w:r w:rsidRPr="00DF24D6">
              <w:rPr>
                <w:color w:val="auto"/>
                <w:sz w:val="23"/>
                <w:szCs w:val="23"/>
              </w:rPr>
              <w:t xml:space="preserve">Focus on the </w:t>
            </w:r>
            <w:proofErr w:type="spellStart"/>
            <w:r w:rsidRPr="00DF24D6">
              <w:rPr>
                <w:color w:val="auto"/>
                <w:sz w:val="23"/>
                <w:szCs w:val="23"/>
              </w:rPr>
              <w:t>behaviour</w:t>
            </w:r>
            <w:proofErr w:type="spellEnd"/>
            <w:r w:rsidRPr="00DF24D6">
              <w:rPr>
                <w:color w:val="auto"/>
                <w:sz w:val="23"/>
                <w:szCs w:val="23"/>
              </w:rPr>
              <w:t xml:space="preserve"> not the person </w:t>
            </w:r>
          </w:p>
        </w:tc>
        <w:tc>
          <w:tcPr>
            <w:tcW w:w="6765" w:type="dxa"/>
          </w:tcPr>
          <w:p w:rsidR="002E08FF" w:rsidRPr="00DF24D6" w:rsidRDefault="002E08FF">
            <w:pPr>
              <w:pStyle w:val="Default"/>
              <w:rPr>
                <w:color w:val="auto"/>
                <w:sz w:val="23"/>
                <w:szCs w:val="23"/>
              </w:rPr>
            </w:pPr>
            <w:r w:rsidRPr="00DF24D6">
              <w:rPr>
                <w:color w:val="auto"/>
                <w:sz w:val="23"/>
                <w:szCs w:val="23"/>
              </w:rPr>
              <w:t xml:space="preserve">For instance, “I think that the draft you’ve given me needs more thorough editing here, and here”, rather than “Your writing is really shoddy.” </w:t>
            </w:r>
          </w:p>
          <w:p w:rsidR="002974DD" w:rsidRPr="00DF24D6" w:rsidRDefault="002974DD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DF24D6">
              <w:rPr>
                <w:b/>
                <w:color w:val="auto"/>
                <w:sz w:val="23"/>
                <w:szCs w:val="23"/>
              </w:rPr>
              <w:t>“ At the meeting with Mr. X, you had prepared a report on the work of the NGO, which was very well prepared “</w:t>
            </w:r>
          </w:p>
          <w:p w:rsidR="00905783" w:rsidRPr="00DF24D6" w:rsidRDefault="00905783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E08FF" w:rsidTr="00905783">
        <w:trPr>
          <w:trHeight w:val="706"/>
        </w:trPr>
        <w:tc>
          <w:tcPr>
            <w:tcW w:w="4143" w:type="dxa"/>
          </w:tcPr>
          <w:p w:rsidR="002E08FF" w:rsidRPr="00DF24D6" w:rsidRDefault="002E08FF">
            <w:pPr>
              <w:pStyle w:val="Default"/>
              <w:rPr>
                <w:color w:val="auto"/>
                <w:sz w:val="23"/>
                <w:szCs w:val="23"/>
              </w:rPr>
            </w:pPr>
            <w:r w:rsidRPr="00DF24D6">
              <w:rPr>
                <w:color w:val="auto"/>
                <w:sz w:val="23"/>
                <w:szCs w:val="23"/>
              </w:rPr>
              <w:t xml:space="preserve">Be specific and clear; if possible, suggest concrete ways to make improvements </w:t>
            </w:r>
          </w:p>
        </w:tc>
        <w:tc>
          <w:tcPr>
            <w:tcW w:w="6765" w:type="dxa"/>
          </w:tcPr>
          <w:p w:rsidR="002E08FF" w:rsidRPr="00DF24D6" w:rsidRDefault="00887CCF">
            <w:pPr>
              <w:pStyle w:val="Default"/>
              <w:rPr>
                <w:color w:val="auto"/>
                <w:sz w:val="23"/>
                <w:szCs w:val="23"/>
              </w:rPr>
            </w:pPr>
            <w:r w:rsidRPr="00DF24D6">
              <w:rPr>
                <w:color w:val="auto"/>
                <w:sz w:val="23"/>
                <w:szCs w:val="23"/>
              </w:rPr>
              <w:t xml:space="preserve">The feedback should be constructive. </w:t>
            </w:r>
            <w:r w:rsidR="002E08FF" w:rsidRPr="00DF24D6">
              <w:rPr>
                <w:color w:val="auto"/>
                <w:sz w:val="23"/>
                <w:szCs w:val="23"/>
              </w:rPr>
              <w:t xml:space="preserve">For instance, “The proposed method does not align well with the methodology. Are there studies in the literature that can provide guidance? </w:t>
            </w:r>
          </w:p>
          <w:p w:rsidR="00905783" w:rsidRPr="00DF24D6" w:rsidRDefault="00905783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2E08FF" w:rsidTr="00905783">
        <w:trPr>
          <w:trHeight w:val="412"/>
        </w:trPr>
        <w:tc>
          <w:tcPr>
            <w:tcW w:w="4143" w:type="dxa"/>
          </w:tcPr>
          <w:p w:rsidR="002E08FF" w:rsidRDefault="00031229" w:rsidP="00031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Own the feedback</w:t>
            </w:r>
            <w:r w:rsidR="002E08FF">
              <w:rPr>
                <w:sz w:val="23"/>
                <w:szCs w:val="23"/>
              </w:rPr>
              <w:t xml:space="preserve"> </w:t>
            </w:r>
          </w:p>
        </w:tc>
        <w:tc>
          <w:tcPr>
            <w:tcW w:w="6765" w:type="dxa"/>
          </w:tcPr>
          <w:p w:rsidR="002E08FF" w:rsidRDefault="002E0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‘I’ statements rather than ‘you’ statements, e.g. “I find your description confusing” rather than “you sound confused here”. </w:t>
            </w:r>
          </w:p>
          <w:p w:rsidR="00905783" w:rsidRDefault="00905783">
            <w:pPr>
              <w:pStyle w:val="Default"/>
              <w:rPr>
                <w:sz w:val="23"/>
                <w:szCs w:val="23"/>
              </w:rPr>
            </w:pPr>
          </w:p>
        </w:tc>
      </w:tr>
      <w:tr w:rsidR="002E08FF" w:rsidTr="00905783">
        <w:trPr>
          <w:trHeight w:val="266"/>
        </w:trPr>
        <w:tc>
          <w:tcPr>
            <w:tcW w:w="4143" w:type="dxa"/>
          </w:tcPr>
          <w:p w:rsidR="002E08FF" w:rsidRDefault="00905783" w:rsidP="009057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Timing</w:t>
            </w:r>
            <w:r w:rsidR="002E08FF">
              <w:rPr>
                <w:sz w:val="23"/>
                <w:szCs w:val="23"/>
              </w:rPr>
              <w:t xml:space="preserve"> </w:t>
            </w:r>
          </w:p>
        </w:tc>
        <w:tc>
          <w:tcPr>
            <w:tcW w:w="6765" w:type="dxa"/>
          </w:tcPr>
          <w:p w:rsidR="00905783" w:rsidRDefault="00905783" w:rsidP="001B50F5">
            <w:pPr>
              <w:pStyle w:val="Default"/>
              <w:rPr>
                <w:sz w:val="23"/>
                <w:szCs w:val="23"/>
              </w:rPr>
            </w:pPr>
            <w:r w:rsidRPr="00905783">
              <w:rPr>
                <w:sz w:val="23"/>
                <w:szCs w:val="23"/>
              </w:rPr>
              <w:t xml:space="preserve">Feedback is meant to be given in real-time, as close as possible to when the performance incident occurs so that the events are fresh in </w:t>
            </w:r>
            <w:r w:rsidRPr="00905783">
              <w:rPr>
                <w:sz w:val="23"/>
                <w:szCs w:val="23"/>
              </w:rPr>
              <w:lastRenderedPageBreak/>
              <w:t xml:space="preserve">everyone's minds. </w:t>
            </w:r>
            <w:r>
              <w:rPr>
                <w:sz w:val="23"/>
                <w:szCs w:val="23"/>
              </w:rPr>
              <w:t xml:space="preserve">Immediate feedback is the most valuable. If this is not possible, give it as soon as you can.  </w:t>
            </w:r>
            <w:r w:rsidRPr="00905783">
              <w:rPr>
                <w:sz w:val="23"/>
                <w:szCs w:val="23"/>
              </w:rPr>
              <w:t>When feedback is given well after the fact, the value of the constructive feedback is lessened.</w:t>
            </w:r>
            <w:r w:rsidR="00537015">
              <w:rPr>
                <w:sz w:val="23"/>
                <w:szCs w:val="23"/>
              </w:rPr>
              <w:t xml:space="preserve"> However, do consider the context. Giving someone negative </w:t>
            </w:r>
            <w:proofErr w:type="spellStart"/>
            <w:r w:rsidR="00537015">
              <w:rPr>
                <w:sz w:val="23"/>
                <w:szCs w:val="23"/>
              </w:rPr>
              <w:t>feeback</w:t>
            </w:r>
            <w:proofErr w:type="spellEnd"/>
            <w:r w:rsidR="00537015">
              <w:rPr>
                <w:sz w:val="23"/>
                <w:szCs w:val="23"/>
              </w:rPr>
              <w:t xml:space="preserve"> in front of a group, for example, is usually not appropriate as it can result in </w:t>
            </w:r>
            <w:proofErr w:type="spellStart"/>
            <w:r w:rsidR="00537015">
              <w:rPr>
                <w:sz w:val="23"/>
                <w:szCs w:val="23"/>
              </w:rPr>
              <w:t>embarassment</w:t>
            </w:r>
            <w:proofErr w:type="spellEnd"/>
            <w:r w:rsidR="00537015">
              <w:rPr>
                <w:sz w:val="23"/>
                <w:szCs w:val="23"/>
              </w:rPr>
              <w:t xml:space="preserve"> for the receiver and can hurt team morale.</w:t>
            </w:r>
            <w:r w:rsidR="004A182D">
              <w:rPr>
                <w:sz w:val="23"/>
                <w:szCs w:val="23"/>
              </w:rPr>
              <w:t xml:space="preserve"> Also try to give feedback when there is time for a brief discussion</w:t>
            </w:r>
            <w:r w:rsidR="00EC7491">
              <w:rPr>
                <w:sz w:val="23"/>
                <w:szCs w:val="23"/>
              </w:rPr>
              <w:t xml:space="preserve"> about it. If you catch the recipient off- guard  and don’t give an opportunity to respond, it may not be effective and can even </w:t>
            </w:r>
            <w:r w:rsidR="001B50F5">
              <w:rPr>
                <w:sz w:val="23"/>
                <w:szCs w:val="23"/>
              </w:rPr>
              <w:t xml:space="preserve">hurt or </w:t>
            </w:r>
            <w:r w:rsidR="00EC7491">
              <w:rPr>
                <w:sz w:val="23"/>
                <w:szCs w:val="23"/>
              </w:rPr>
              <w:t>confuse the recipient</w:t>
            </w:r>
            <w:r w:rsidR="001B50F5">
              <w:rPr>
                <w:sz w:val="23"/>
                <w:szCs w:val="23"/>
              </w:rPr>
              <w:t>.</w:t>
            </w:r>
          </w:p>
        </w:tc>
      </w:tr>
      <w:tr w:rsidR="002E08FF" w:rsidTr="00905783">
        <w:trPr>
          <w:trHeight w:val="705"/>
        </w:trPr>
        <w:tc>
          <w:tcPr>
            <w:tcW w:w="4143" w:type="dxa"/>
          </w:tcPr>
          <w:p w:rsidR="002E08FF" w:rsidRDefault="002E0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Recognize that an immediate response to negative feedback may be defensive. </w:t>
            </w:r>
          </w:p>
        </w:tc>
        <w:tc>
          <w:tcPr>
            <w:tcW w:w="6765" w:type="dxa"/>
          </w:tcPr>
          <w:p w:rsidR="00905783" w:rsidRDefault="002E08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 prepared for these kinds of responses</w:t>
            </w:r>
            <w:r w:rsidR="004A182D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 since without addressing them the feedback is unlikely to have much effect. </w:t>
            </w:r>
            <w:r w:rsidR="004A182D">
              <w:rPr>
                <w:sz w:val="23"/>
                <w:szCs w:val="23"/>
              </w:rPr>
              <w:t xml:space="preserve"> </w:t>
            </w:r>
            <w:r w:rsidR="00EC7491">
              <w:rPr>
                <w:sz w:val="23"/>
                <w:szCs w:val="23"/>
              </w:rPr>
              <w:t>Understand that the recipient may be</w:t>
            </w:r>
            <w:r w:rsidR="00E642CF">
              <w:rPr>
                <w:sz w:val="23"/>
                <w:szCs w:val="23"/>
              </w:rPr>
              <w:t xml:space="preserve"> upset by negative</w:t>
            </w:r>
            <w:r w:rsidR="00EC7491">
              <w:rPr>
                <w:sz w:val="23"/>
                <w:szCs w:val="23"/>
              </w:rPr>
              <w:t xml:space="preserve"> feedback, or that s/he may  have an explanation or information that you were not aware of. </w:t>
            </w:r>
          </w:p>
          <w:p w:rsidR="00905783" w:rsidRDefault="00905783">
            <w:pPr>
              <w:pStyle w:val="Default"/>
              <w:rPr>
                <w:sz w:val="23"/>
                <w:szCs w:val="23"/>
              </w:rPr>
            </w:pPr>
          </w:p>
        </w:tc>
      </w:tr>
      <w:tr w:rsidR="00031229" w:rsidTr="00905783">
        <w:trPr>
          <w:trHeight w:val="705"/>
        </w:trPr>
        <w:tc>
          <w:tcPr>
            <w:tcW w:w="4143" w:type="dxa"/>
          </w:tcPr>
          <w:p w:rsidR="00031229" w:rsidRDefault="00031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Manner &amp; attitude</w:t>
            </w:r>
          </w:p>
        </w:tc>
        <w:tc>
          <w:tcPr>
            <w:tcW w:w="6765" w:type="dxa"/>
          </w:tcPr>
          <w:p w:rsidR="00031229" w:rsidRPr="00031229" w:rsidRDefault="004A182D" w:rsidP="00031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Manner is how you give </w:t>
            </w:r>
            <w:r w:rsidR="00031229" w:rsidRPr="00031229">
              <w:rPr>
                <w:sz w:val="23"/>
                <w:szCs w:val="23"/>
              </w:rPr>
              <w:t xml:space="preserve">the constructive feedback. </w:t>
            </w:r>
            <w:r w:rsidR="00031229">
              <w:rPr>
                <w:sz w:val="23"/>
                <w:szCs w:val="23"/>
              </w:rPr>
              <w:t xml:space="preserve">Often, </w:t>
            </w:r>
            <w:r w:rsidR="00031229" w:rsidRPr="00031229">
              <w:rPr>
                <w:sz w:val="23"/>
                <w:szCs w:val="23"/>
              </w:rPr>
              <w:t xml:space="preserve">how you say something </w:t>
            </w:r>
            <w:r w:rsidR="00031229">
              <w:rPr>
                <w:sz w:val="23"/>
                <w:szCs w:val="23"/>
              </w:rPr>
              <w:t xml:space="preserve">and your motivation </w:t>
            </w:r>
            <w:r w:rsidR="00031229" w:rsidRPr="00031229">
              <w:rPr>
                <w:sz w:val="23"/>
                <w:szCs w:val="23"/>
              </w:rPr>
              <w:t>carries more weight than what you have to say</w:t>
            </w:r>
            <w:r w:rsidR="00031229">
              <w:rPr>
                <w:sz w:val="23"/>
                <w:szCs w:val="23"/>
              </w:rPr>
              <w:t xml:space="preserve">. </w:t>
            </w:r>
            <w:r w:rsidR="00031229" w:rsidRPr="00031229">
              <w:rPr>
                <w:sz w:val="23"/>
                <w:szCs w:val="23"/>
              </w:rPr>
              <w:t xml:space="preserve"> </w:t>
            </w:r>
            <w:r w:rsidR="00887CCF">
              <w:rPr>
                <w:sz w:val="23"/>
                <w:szCs w:val="23"/>
              </w:rPr>
              <w:t>M</w:t>
            </w:r>
            <w:r w:rsidR="00887CCF" w:rsidRPr="00031229">
              <w:rPr>
                <w:sz w:val="23"/>
                <w:szCs w:val="23"/>
              </w:rPr>
              <w:t xml:space="preserve">anner </w:t>
            </w:r>
            <w:r w:rsidR="00887CCF">
              <w:rPr>
                <w:sz w:val="23"/>
                <w:szCs w:val="23"/>
              </w:rPr>
              <w:t>and</w:t>
            </w:r>
            <w:r w:rsidR="00031229">
              <w:rPr>
                <w:sz w:val="23"/>
                <w:szCs w:val="23"/>
              </w:rPr>
              <w:t xml:space="preserve"> attitude are i</w:t>
            </w:r>
            <w:r w:rsidR="00031229" w:rsidRPr="00031229">
              <w:rPr>
                <w:sz w:val="23"/>
                <w:szCs w:val="23"/>
              </w:rPr>
              <w:t>mportant element</w:t>
            </w:r>
            <w:r w:rsidR="00031229">
              <w:rPr>
                <w:sz w:val="23"/>
                <w:szCs w:val="23"/>
              </w:rPr>
              <w:t>s</w:t>
            </w:r>
            <w:r w:rsidR="00031229" w:rsidRPr="00031229">
              <w:rPr>
                <w:sz w:val="23"/>
                <w:szCs w:val="23"/>
              </w:rPr>
              <w:t xml:space="preserve"> when giving feedback.</w:t>
            </w:r>
            <w:r>
              <w:rPr>
                <w:sz w:val="23"/>
                <w:szCs w:val="23"/>
              </w:rPr>
              <w:t xml:space="preserve"> Make sure that you maintain a neutral or </w:t>
            </w:r>
            <w:r w:rsidR="00EC7491">
              <w:rPr>
                <w:sz w:val="23"/>
                <w:szCs w:val="23"/>
              </w:rPr>
              <w:t>gentle</w:t>
            </w:r>
            <w:r>
              <w:rPr>
                <w:sz w:val="23"/>
                <w:szCs w:val="23"/>
              </w:rPr>
              <w:t xml:space="preserve"> tone so the recipient does not feel attacked or overly </w:t>
            </w:r>
            <w:proofErr w:type="spellStart"/>
            <w:r>
              <w:rPr>
                <w:sz w:val="23"/>
                <w:szCs w:val="23"/>
              </w:rPr>
              <w:t>criticised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031229" w:rsidRDefault="0003122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642CF" w:rsidRDefault="00E642CF" w:rsidP="0085686B">
      <w:pPr>
        <w:jc w:val="both"/>
      </w:pPr>
    </w:p>
    <w:p w:rsidR="00031229" w:rsidRPr="00E642CF" w:rsidRDefault="00031229" w:rsidP="0085686B">
      <w:pPr>
        <w:jc w:val="both"/>
        <w:rPr>
          <w:color w:val="008000"/>
          <w:sz w:val="28"/>
          <w:szCs w:val="28"/>
        </w:rPr>
      </w:pPr>
      <w:r w:rsidRPr="00E642CF">
        <w:rPr>
          <w:b/>
          <w:bCs/>
          <w:color w:val="008000"/>
          <w:sz w:val="28"/>
          <w:szCs w:val="28"/>
        </w:rPr>
        <w:t>Some things to consider when receiving feedback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7"/>
        <w:gridCol w:w="6681"/>
      </w:tblGrid>
      <w:tr w:rsidR="00031229" w:rsidTr="00031229">
        <w:trPr>
          <w:trHeight w:val="412"/>
        </w:trPr>
        <w:tc>
          <w:tcPr>
            <w:tcW w:w="4137" w:type="dxa"/>
          </w:tcPr>
          <w:p w:rsidR="00031229" w:rsidRPr="00DF24D6" w:rsidRDefault="00031229">
            <w:pPr>
              <w:pStyle w:val="Default"/>
              <w:rPr>
                <w:color w:val="auto"/>
                <w:sz w:val="23"/>
                <w:szCs w:val="23"/>
              </w:rPr>
            </w:pPr>
            <w:r w:rsidRPr="00DF24D6">
              <w:rPr>
                <w:color w:val="auto"/>
                <w:sz w:val="23"/>
                <w:szCs w:val="23"/>
              </w:rPr>
              <w:t xml:space="preserve">Self-assess your ideas and work beforehand </w:t>
            </w:r>
          </w:p>
        </w:tc>
        <w:tc>
          <w:tcPr>
            <w:tcW w:w="6681" w:type="dxa"/>
          </w:tcPr>
          <w:p w:rsidR="00031229" w:rsidRPr="00DF24D6" w:rsidRDefault="00031229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DF24D6">
              <w:rPr>
                <w:color w:val="auto"/>
                <w:sz w:val="23"/>
                <w:szCs w:val="23"/>
              </w:rPr>
              <w:t xml:space="preserve">Prepare some specific questions that you want the other person to provide feedback on. </w:t>
            </w:r>
            <w:r w:rsidR="002974DD" w:rsidRPr="00DF24D6">
              <w:rPr>
                <w:b/>
                <w:color w:val="auto"/>
                <w:sz w:val="23"/>
                <w:szCs w:val="23"/>
              </w:rPr>
              <w:t>Considering you are the leader, the questions should cover specific areas on leadership abilities on a long and short term basis.</w:t>
            </w:r>
          </w:p>
          <w:p w:rsidR="00653205" w:rsidRPr="00DF24D6" w:rsidRDefault="0065320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031229" w:rsidTr="00031229">
        <w:trPr>
          <w:trHeight w:val="412"/>
        </w:trPr>
        <w:tc>
          <w:tcPr>
            <w:tcW w:w="4137" w:type="dxa"/>
          </w:tcPr>
          <w:p w:rsidR="00E642CF" w:rsidRPr="00DF24D6" w:rsidRDefault="00031229">
            <w:pPr>
              <w:pStyle w:val="Default"/>
              <w:rPr>
                <w:color w:val="auto"/>
                <w:sz w:val="23"/>
                <w:szCs w:val="23"/>
              </w:rPr>
            </w:pPr>
            <w:r w:rsidRPr="00DF24D6">
              <w:rPr>
                <w:color w:val="auto"/>
                <w:sz w:val="23"/>
                <w:szCs w:val="23"/>
              </w:rPr>
              <w:t xml:space="preserve">Ask for </w:t>
            </w:r>
            <w:r w:rsidR="00E642CF" w:rsidRPr="00DF24D6">
              <w:rPr>
                <w:color w:val="auto"/>
                <w:sz w:val="23"/>
                <w:szCs w:val="23"/>
              </w:rPr>
              <w:t xml:space="preserve">help in finding solutions to </w:t>
            </w:r>
            <w:r w:rsidRPr="00DF24D6">
              <w:rPr>
                <w:color w:val="auto"/>
                <w:sz w:val="23"/>
                <w:szCs w:val="23"/>
              </w:rPr>
              <w:t xml:space="preserve"> difficulties </w:t>
            </w:r>
          </w:p>
        </w:tc>
        <w:tc>
          <w:tcPr>
            <w:tcW w:w="6681" w:type="dxa"/>
          </w:tcPr>
          <w:p w:rsidR="00031229" w:rsidRPr="00DF24D6" w:rsidRDefault="00031229">
            <w:pPr>
              <w:pStyle w:val="Default"/>
              <w:rPr>
                <w:color w:val="auto"/>
                <w:sz w:val="23"/>
                <w:szCs w:val="23"/>
              </w:rPr>
            </w:pPr>
            <w:r w:rsidRPr="00DF24D6">
              <w:rPr>
                <w:color w:val="auto"/>
                <w:sz w:val="23"/>
                <w:szCs w:val="23"/>
              </w:rPr>
              <w:t xml:space="preserve">For instance, “Can you tell me what you think would work better?” </w:t>
            </w:r>
          </w:p>
        </w:tc>
      </w:tr>
      <w:tr w:rsidR="00653205" w:rsidTr="00031229">
        <w:trPr>
          <w:trHeight w:val="705"/>
        </w:trPr>
        <w:tc>
          <w:tcPr>
            <w:tcW w:w="4137" w:type="dxa"/>
          </w:tcPr>
          <w:p w:rsidR="00653205" w:rsidRDefault="006532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Practice Active listening</w:t>
            </w:r>
          </w:p>
        </w:tc>
        <w:tc>
          <w:tcPr>
            <w:tcW w:w="6681" w:type="dxa"/>
          </w:tcPr>
          <w:p w:rsidR="00653205" w:rsidRPr="00E642CF" w:rsidRDefault="00653205" w:rsidP="00A9312E">
            <w:pPr>
              <w:pStyle w:val="Default"/>
              <w:rPr>
                <w:sz w:val="23"/>
                <w:szCs w:val="23"/>
              </w:rPr>
            </w:pPr>
            <w:r w:rsidRPr="00E642CF">
              <w:rPr>
                <w:sz w:val="23"/>
                <w:szCs w:val="23"/>
              </w:rPr>
              <w:t xml:space="preserve">Feedback, however painful, is truly a gift so treat the “giver” appropriately. While receiving feedback, maintain good eye contact and keep your body language open—no crossed arms or legs! </w:t>
            </w:r>
          </w:p>
        </w:tc>
      </w:tr>
      <w:tr w:rsidR="00031229" w:rsidTr="00031229">
        <w:trPr>
          <w:trHeight w:val="705"/>
        </w:trPr>
        <w:tc>
          <w:tcPr>
            <w:tcW w:w="4137" w:type="dxa"/>
          </w:tcPr>
          <w:p w:rsidR="00031229" w:rsidRDefault="00031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Remember that it is easy not to “hear” feedback, particularly if it’s negative. </w:t>
            </w:r>
            <w:r w:rsidR="00B23CF4">
              <w:rPr>
                <w:sz w:val="23"/>
                <w:szCs w:val="23"/>
              </w:rPr>
              <w:t>Hence make an effort to avoid getting defensive.</w:t>
            </w:r>
          </w:p>
        </w:tc>
        <w:tc>
          <w:tcPr>
            <w:tcW w:w="6681" w:type="dxa"/>
          </w:tcPr>
          <w:p w:rsidR="00031229" w:rsidRDefault="00031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There are several ways in which individuals may prevent themselves from taking in negative feedback. They may justify (e.g. “Well, you’d have done the same thing in that situation”)</w:t>
            </w:r>
            <w:r w:rsidR="003A55B6">
              <w:rPr>
                <w:sz w:val="23"/>
                <w:szCs w:val="23"/>
              </w:rPr>
              <w:t xml:space="preserve"> or</w:t>
            </w:r>
            <w:r>
              <w:rPr>
                <w:sz w:val="23"/>
                <w:szCs w:val="23"/>
              </w:rPr>
              <w:t xml:space="preserve"> explain (e.g. “Well you don’t really know the situation”), deny or become angry or hurt. </w:t>
            </w:r>
          </w:p>
          <w:p w:rsidR="00653205" w:rsidRDefault="00653205">
            <w:pPr>
              <w:pStyle w:val="Default"/>
              <w:rPr>
                <w:sz w:val="23"/>
                <w:szCs w:val="23"/>
              </w:rPr>
            </w:pPr>
          </w:p>
        </w:tc>
      </w:tr>
      <w:tr w:rsidR="00031229" w:rsidTr="00031229">
        <w:trPr>
          <w:trHeight w:val="559"/>
        </w:trPr>
        <w:tc>
          <w:tcPr>
            <w:tcW w:w="4137" w:type="dxa"/>
          </w:tcPr>
          <w:p w:rsidR="00031229" w:rsidRDefault="00031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Remind yourself that all feedback, even negative, can be useful. </w:t>
            </w:r>
          </w:p>
        </w:tc>
        <w:tc>
          <w:tcPr>
            <w:tcW w:w="6681" w:type="dxa"/>
          </w:tcPr>
          <w:p w:rsidR="00031229" w:rsidRDefault="00031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Take notes so that you can think through more thoughtfully the specifics of any negative feedback you receive. </w:t>
            </w:r>
          </w:p>
          <w:p w:rsidR="00653205" w:rsidRDefault="00653205">
            <w:pPr>
              <w:pStyle w:val="Default"/>
              <w:rPr>
                <w:sz w:val="23"/>
                <w:szCs w:val="23"/>
              </w:rPr>
            </w:pPr>
          </w:p>
        </w:tc>
      </w:tr>
      <w:tr w:rsidR="00031229" w:rsidTr="00031229">
        <w:trPr>
          <w:trHeight w:val="559"/>
        </w:trPr>
        <w:tc>
          <w:tcPr>
            <w:tcW w:w="4137" w:type="dxa"/>
          </w:tcPr>
          <w:p w:rsidR="00031229" w:rsidRDefault="00031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Check that you have fully understood the specifics of the feedback. </w:t>
            </w:r>
          </w:p>
        </w:tc>
        <w:tc>
          <w:tcPr>
            <w:tcW w:w="6681" w:type="dxa"/>
          </w:tcPr>
          <w:p w:rsidR="00A9312E" w:rsidRDefault="00A9312E" w:rsidP="00A9312E">
            <w:pPr>
              <w:pStyle w:val="Default"/>
            </w:pPr>
            <w:r>
              <w:t>Summarize what you heard and ask clarifying questions.</w:t>
            </w:r>
          </w:p>
          <w:p w:rsidR="00031229" w:rsidRDefault="000312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 instance, “So the main things I should focus on are xxx, </w:t>
            </w:r>
            <w:proofErr w:type="spellStart"/>
            <w:r>
              <w:rPr>
                <w:sz w:val="23"/>
                <w:szCs w:val="23"/>
              </w:rPr>
              <w:t>yyy</w:t>
            </w:r>
            <w:proofErr w:type="spellEnd"/>
            <w:r>
              <w:rPr>
                <w:sz w:val="23"/>
                <w:szCs w:val="23"/>
              </w:rPr>
              <w:t xml:space="preserve">, etc.” </w:t>
            </w:r>
          </w:p>
          <w:p w:rsidR="00653205" w:rsidRDefault="00653205">
            <w:pPr>
              <w:pStyle w:val="Default"/>
              <w:rPr>
                <w:sz w:val="23"/>
                <w:szCs w:val="23"/>
              </w:rPr>
            </w:pPr>
          </w:p>
        </w:tc>
      </w:tr>
      <w:tr w:rsidR="00DA5256" w:rsidTr="00031229">
        <w:trPr>
          <w:trHeight w:val="559"/>
        </w:trPr>
        <w:tc>
          <w:tcPr>
            <w:tcW w:w="4137" w:type="dxa"/>
          </w:tcPr>
          <w:p w:rsidR="00DA5256" w:rsidRDefault="003A5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Reflect and use relevant feedback</w:t>
            </w:r>
          </w:p>
        </w:tc>
        <w:tc>
          <w:tcPr>
            <w:tcW w:w="6681" w:type="dxa"/>
          </w:tcPr>
          <w:p w:rsidR="00DA5256" w:rsidRDefault="003A5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Take time to reflect on given feedback. Take those points that are relevant and plan to work on them. </w:t>
            </w:r>
          </w:p>
          <w:p w:rsidR="003A55B6" w:rsidRDefault="003A55B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31229" w:rsidRPr="0085686B" w:rsidRDefault="00031229" w:rsidP="0085686B">
      <w:pPr>
        <w:jc w:val="both"/>
      </w:pPr>
    </w:p>
    <w:sectPr w:rsidR="00031229" w:rsidRPr="0085686B" w:rsidSect="00905783">
      <w:headerReference w:type="default" r:id="rId7"/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17A" w:rsidRDefault="005A517A" w:rsidP="00537015">
      <w:pPr>
        <w:spacing w:after="0" w:line="240" w:lineRule="auto"/>
      </w:pPr>
      <w:r>
        <w:separator/>
      </w:r>
    </w:p>
  </w:endnote>
  <w:endnote w:type="continuationSeparator" w:id="0">
    <w:p w:rsidR="005A517A" w:rsidRDefault="005A517A" w:rsidP="0053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17A" w:rsidRDefault="005A517A" w:rsidP="00537015">
      <w:pPr>
        <w:spacing w:after="0" w:line="240" w:lineRule="auto"/>
      </w:pPr>
      <w:r>
        <w:separator/>
      </w:r>
    </w:p>
  </w:footnote>
  <w:footnote w:type="continuationSeparator" w:id="0">
    <w:p w:rsidR="005A517A" w:rsidRDefault="005A517A" w:rsidP="0053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F5" w:rsidRDefault="0052535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pt;height:43.5pt">
          <v:imagedata r:id="rId1" o:title="Network logo small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94860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A47"/>
    <w:rsid w:val="00031229"/>
    <w:rsid w:val="000B73A1"/>
    <w:rsid w:val="001220DC"/>
    <w:rsid w:val="00123FC5"/>
    <w:rsid w:val="001B50F5"/>
    <w:rsid w:val="002974DD"/>
    <w:rsid w:val="002E08FF"/>
    <w:rsid w:val="00391086"/>
    <w:rsid w:val="003A55B6"/>
    <w:rsid w:val="00414E47"/>
    <w:rsid w:val="004A182D"/>
    <w:rsid w:val="00525357"/>
    <w:rsid w:val="00534F32"/>
    <w:rsid w:val="00537015"/>
    <w:rsid w:val="005A517A"/>
    <w:rsid w:val="00653205"/>
    <w:rsid w:val="00747182"/>
    <w:rsid w:val="008542B7"/>
    <w:rsid w:val="0085686B"/>
    <w:rsid w:val="00887CCF"/>
    <w:rsid w:val="008D0E89"/>
    <w:rsid w:val="00905783"/>
    <w:rsid w:val="00983393"/>
    <w:rsid w:val="00A9312E"/>
    <w:rsid w:val="00AD2313"/>
    <w:rsid w:val="00B23CF4"/>
    <w:rsid w:val="00B65348"/>
    <w:rsid w:val="00DA5256"/>
    <w:rsid w:val="00DF24D6"/>
    <w:rsid w:val="00E04639"/>
    <w:rsid w:val="00E54A47"/>
    <w:rsid w:val="00E642CF"/>
    <w:rsid w:val="00EC7491"/>
    <w:rsid w:val="00FD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5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F32"/>
    <w:pPr>
      <w:keepNext/>
      <w:spacing w:before="240" w:after="60"/>
      <w:jc w:val="center"/>
      <w:outlineLvl w:val="0"/>
    </w:pPr>
    <w:rPr>
      <w:rFonts w:eastAsia="MS Gothic"/>
      <w:b/>
      <w:bCs/>
      <w:color w:val="446B85"/>
      <w:kern w:val="32"/>
      <w:sz w:val="40"/>
      <w:szCs w:val="40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534F32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686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37015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rsid w:val="005370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7015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537015"/>
    <w:rPr>
      <w:sz w:val="22"/>
      <w:szCs w:val="22"/>
    </w:rPr>
  </w:style>
  <w:style w:type="paragraph" w:styleId="NoSpacing">
    <w:name w:val="No Spacing"/>
    <w:basedOn w:val="Normal"/>
    <w:uiPriority w:val="1"/>
    <w:qFormat/>
    <w:rsid w:val="00EC7491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Title">
    <w:name w:val="Title"/>
    <w:basedOn w:val="Normal"/>
    <w:next w:val="Normal"/>
    <w:link w:val="TitleChar"/>
    <w:uiPriority w:val="10"/>
    <w:qFormat/>
    <w:rsid w:val="00EC7491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  <w:lang/>
    </w:rPr>
  </w:style>
  <w:style w:type="character" w:customStyle="1" w:styleId="TitleChar">
    <w:name w:val="Title Char"/>
    <w:link w:val="Title"/>
    <w:uiPriority w:val="10"/>
    <w:rsid w:val="00EC7491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PlainTable4">
    <w:name w:val="Plain Table 4"/>
    <w:uiPriority w:val="21"/>
    <w:qFormat/>
    <w:rsid w:val="00EC7491"/>
    <w:rPr>
      <w:b/>
      <w:bCs/>
      <w:i/>
      <w:iCs/>
      <w:color w:val="4F81BD"/>
    </w:rPr>
  </w:style>
  <w:style w:type="character" w:customStyle="1" w:styleId="Heading1Char">
    <w:name w:val="Heading 1 Char"/>
    <w:link w:val="Heading1"/>
    <w:uiPriority w:val="9"/>
    <w:rsid w:val="00534F32"/>
    <w:rPr>
      <w:rFonts w:ascii="Calibri" w:eastAsia="MS Gothic" w:hAnsi="Calibri" w:cs="Times New Roman"/>
      <w:b/>
      <w:bCs/>
      <w:color w:val="446B85"/>
      <w:kern w:val="32"/>
      <w:sz w:val="40"/>
      <w:szCs w:val="40"/>
    </w:rPr>
  </w:style>
  <w:style w:type="character" w:customStyle="1" w:styleId="Heading2Char">
    <w:name w:val="Heading 2 Char"/>
    <w:link w:val="Heading2"/>
    <w:uiPriority w:val="9"/>
    <w:rsid w:val="00534F32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534F32"/>
    <w:rPr>
      <w:b/>
      <w:bCs/>
    </w:rPr>
  </w:style>
  <w:style w:type="character" w:customStyle="1" w:styleId="PlainTable5">
    <w:name w:val="Plain Table 5"/>
    <w:uiPriority w:val="31"/>
    <w:qFormat/>
    <w:rsid w:val="00534F32"/>
    <w:rPr>
      <w:smallCaps/>
      <w:color w:val="C0504D"/>
      <w:u w:val="single"/>
    </w:rPr>
  </w:style>
  <w:style w:type="character" w:customStyle="1" w:styleId="GridTable1Light">
    <w:name w:val="Grid Table 1 Light"/>
    <w:uiPriority w:val="33"/>
    <w:qFormat/>
    <w:rsid w:val="00534F32"/>
    <w:rPr>
      <w:b/>
      <w:bCs/>
      <w:smallCaps/>
      <w:spacing w:val="5"/>
    </w:rPr>
  </w:style>
  <w:style w:type="character" w:styleId="Emphasis">
    <w:name w:val="Emphasis"/>
    <w:uiPriority w:val="20"/>
    <w:qFormat/>
    <w:rsid w:val="00534F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Links>
    <vt:vector size="6" baseType="variant">
      <vt:variant>
        <vt:i4>4980817</vt:i4>
      </vt:variant>
      <vt:variant>
        <vt:i4>6527</vt:i4>
      </vt:variant>
      <vt:variant>
        <vt:i4>1025</vt:i4>
      </vt:variant>
      <vt:variant>
        <vt:i4>1</vt:i4>
      </vt:variant>
      <vt:variant>
        <vt:lpwstr>Network logo smaller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Atma</dc:creator>
  <cp:keywords/>
  <cp:lastModifiedBy>Acer</cp:lastModifiedBy>
  <cp:revision>8</cp:revision>
  <dcterms:created xsi:type="dcterms:W3CDTF">2016-08-20T12:28:00Z</dcterms:created>
  <dcterms:modified xsi:type="dcterms:W3CDTF">2017-06-14T07:05:00Z</dcterms:modified>
</cp:coreProperties>
</file>