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65C7B" w14:textId="77777777" w:rsidR="00554F0E" w:rsidRPr="003F6CA2" w:rsidRDefault="0084694F">
      <w:pPr>
        <w:rPr>
          <w:lang w:val="fr-FR"/>
        </w:rPr>
      </w:pPr>
      <w:r w:rsidRPr="003F6CA2">
        <w:rPr>
          <w:lang w:val="fr-FR" w:eastAsia="fr-FR"/>
        </w:rPr>
        <w:drawing>
          <wp:inline distT="0" distB="0" distL="0" distR="0" wp14:anchorId="1AD3AF46" wp14:editId="45F7E181">
            <wp:extent cx="1487387" cy="1021080"/>
            <wp:effectExtent l="0" t="0" r="0" b="7620"/>
            <wp:docPr id="1" name="Afbeelding 1" descr="Afbeelding met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tGA_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670" cy="10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6BDBD" w14:textId="77777777" w:rsidR="0084694F" w:rsidRPr="003F6CA2" w:rsidRDefault="0084694F">
      <w:pPr>
        <w:rPr>
          <w:lang w:val="fr-FR"/>
        </w:rPr>
      </w:pPr>
    </w:p>
    <w:p w14:paraId="3479DA72" w14:textId="6393D833" w:rsidR="0084694F" w:rsidRPr="003F6CA2" w:rsidRDefault="000248F8" w:rsidP="0084694F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  <w:r w:rsidRPr="003F6CA2">
        <w:rPr>
          <w:rFonts w:asciiTheme="minorHAnsi" w:hAnsiTheme="minorHAnsi" w:cstheme="minorHAnsi"/>
          <w:b/>
          <w:bCs/>
          <w:sz w:val="32"/>
          <w:szCs w:val="32"/>
          <w:lang w:val="fr-FR"/>
        </w:rPr>
        <w:t>PLAN DE GESTION DES CRISES</w:t>
      </w:r>
    </w:p>
    <w:p w14:paraId="41BE18A3" w14:textId="77777777" w:rsidR="0084694F" w:rsidRPr="003F6CA2" w:rsidRDefault="0084694F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554F0E" w:rsidRPr="003F6CA2" w14:paraId="5ADBC5D4" w14:textId="77777777" w:rsidTr="0084694F">
        <w:tc>
          <w:tcPr>
            <w:tcW w:w="2798" w:type="dxa"/>
            <w:shd w:val="clear" w:color="auto" w:fill="D9D9D9" w:themeFill="background1" w:themeFillShade="D9"/>
          </w:tcPr>
          <w:p w14:paraId="34C3FB29" w14:textId="24166960" w:rsidR="00554F0E" w:rsidRPr="003F6CA2" w:rsidRDefault="000248F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3F6CA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Risques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14:paraId="5D87147B" w14:textId="0DC498AB" w:rsidR="00554F0E" w:rsidRPr="003F6CA2" w:rsidRDefault="000248F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3F6CA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 xml:space="preserve">Effets 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14:paraId="2229A28E" w14:textId="63549381" w:rsidR="00554F0E" w:rsidRPr="003F6CA2" w:rsidRDefault="000248F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3F6CA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Procédure de réponse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14:paraId="324DDC55" w14:textId="3B79B0A8" w:rsidR="00554F0E" w:rsidRPr="003F6CA2" w:rsidRDefault="000248F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3F6CA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Procédure d'urgence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14:paraId="700A6BF0" w14:textId="0A22827A" w:rsidR="00554F0E" w:rsidRPr="003F6CA2" w:rsidRDefault="000248F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3F6CA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Contacts</w:t>
            </w:r>
          </w:p>
        </w:tc>
      </w:tr>
      <w:tr w:rsidR="00554F0E" w:rsidRPr="003F6CA2" w14:paraId="0B52DBC4" w14:textId="77777777" w:rsidTr="00554F0E">
        <w:tc>
          <w:tcPr>
            <w:tcW w:w="2798" w:type="dxa"/>
          </w:tcPr>
          <w:p w14:paraId="3C4148BB" w14:textId="62F94443" w:rsidR="00554F0E" w:rsidRPr="003F6CA2" w:rsidRDefault="00554F0E" w:rsidP="003F6CA2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3F6CA2">
              <w:rPr>
                <w:rFonts w:asciiTheme="minorHAnsi" w:hAnsiTheme="minorHAnsi" w:cstheme="minorHAnsi"/>
                <w:lang w:val="fr-FR"/>
              </w:rPr>
              <w:t>1.</w:t>
            </w:r>
            <w:r w:rsidR="00F856DD" w:rsidRPr="003F6CA2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532DB4" w:rsidRPr="003F6CA2">
              <w:rPr>
                <w:rFonts w:asciiTheme="minorHAnsi" w:hAnsiTheme="minorHAnsi" w:cstheme="minorHAnsi"/>
                <w:lang w:val="fr-FR"/>
              </w:rPr>
              <w:t xml:space="preserve">Votre conférencière d'honneur </w:t>
            </w:r>
            <w:r w:rsidR="003F6CA2">
              <w:rPr>
                <w:rFonts w:asciiTheme="minorHAnsi" w:hAnsiTheme="minorHAnsi" w:cstheme="minorHAnsi"/>
                <w:lang w:val="fr-FR"/>
              </w:rPr>
              <w:t>est tombé dans l’escalier</w:t>
            </w:r>
            <w:r w:rsidR="00532DB4" w:rsidRPr="003F6CA2">
              <w:rPr>
                <w:rFonts w:asciiTheme="minorHAnsi" w:hAnsiTheme="minorHAnsi" w:cstheme="minorHAnsi"/>
                <w:lang w:val="fr-FR"/>
              </w:rPr>
              <w:t xml:space="preserve"> en route pour prononcer le discours d'ouverture de votre conférence.</w:t>
            </w:r>
          </w:p>
        </w:tc>
        <w:tc>
          <w:tcPr>
            <w:tcW w:w="2799" w:type="dxa"/>
          </w:tcPr>
          <w:p w14:paraId="2F900B4C" w14:textId="284E4D09" w:rsidR="00554F0E" w:rsidRPr="003F6CA2" w:rsidRDefault="00532DB4">
            <w:pPr>
              <w:rPr>
                <w:rFonts w:asciiTheme="minorHAnsi" w:hAnsiTheme="minorHAnsi" w:cstheme="minorHAnsi"/>
                <w:lang w:val="fr-FR"/>
              </w:rPr>
            </w:pPr>
            <w:r w:rsidRPr="003F6CA2">
              <w:rPr>
                <w:rFonts w:asciiTheme="minorHAnsi" w:hAnsiTheme="minorHAnsi" w:cstheme="minorHAnsi"/>
                <w:lang w:val="fr-FR"/>
              </w:rPr>
              <w:t>Réputation endommagée, bénéficiaires insatisfaits, perte de reven</w:t>
            </w:r>
            <w:bookmarkStart w:id="0" w:name="_GoBack"/>
            <w:bookmarkEnd w:id="0"/>
            <w:r w:rsidRPr="003F6CA2">
              <w:rPr>
                <w:rFonts w:asciiTheme="minorHAnsi" w:hAnsiTheme="minorHAnsi" w:cstheme="minorHAnsi"/>
                <w:lang w:val="fr-FR"/>
              </w:rPr>
              <w:t>us</w:t>
            </w:r>
          </w:p>
        </w:tc>
        <w:tc>
          <w:tcPr>
            <w:tcW w:w="2799" w:type="dxa"/>
          </w:tcPr>
          <w:p w14:paraId="440E2286" w14:textId="64DFBF96" w:rsidR="00554F0E" w:rsidRPr="003F6CA2" w:rsidRDefault="00532DB4" w:rsidP="00532DB4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3F6CA2">
              <w:rPr>
                <w:rFonts w:asciiTheme="minorHAnsi" w:hAnsiTheme="minorHAnsi" w:cstheme="minorHAnsi"/>
                <w:lang w:val="fr-FR"/>
              </w:rPr>
              <w:t>Votre équipe d'intervention appelle le 911, demande l'aide de l'hôtel, informe votre agent d'assurance, le bureau de l'orateur, etc.</w:t>
            </w:r>
          </w:p>
        </w:tc>
        <w:tc>
          <w:tcPr>
            <w:tcW w:w="2799" w:type="dxa"/>
          </w:tcPr>
          <w:p w14:paraId="6D4F4632" w14:textId="696E78B4" w:rsidR="00554F0E" w:rsidRPr="003F6CA2" w:rsidRDefault="00532DB4" w:rsidP="00532DB4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3F6CA2">
              <w:rPr>
                <w:rFonts w:asciiTheme="minorHAnsi" w:hAnsiTheme="minorHAnsi" w:cstheme="minorHAnsi"/>
                <w:lang w:val="fr-FR"/>
              </w:rPr>
              <w:t>Appelez votre haut-parleur de secours sur son portable et dites-lui que vous êtes en ligne. informer l'équipe de conférence</w:t>
            </w:r>
          </w:p>
        </w:tc>
        <w:tc>
          <w:tcPr>
            <w:tcW w:w="2799" w:type="dxa"/>
          </w:tcPr>
          <w:p w14:paraId="1544CC00" w14:textId="34F13662" w:rsidR="00554F0E" w:rsidRPr="003F6CA2" w:rsidRDefault="00532DB4" w:rsidP="00532DB4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3F6CA2">
              <w:rPr>
                <w:rFonts w:asciiTheme="minorHAnsi" w:hAnsiTheme="minorHAnsi" w:cstheme="minorHAnsi"/>
                <w:lang w:val="fr-FR"/>
              </w:rPr>
              <w:t>Ayez des informations de contact de dernière minute pour vos haut-parleurs de secours facilement disponibles; assurez-vous qu'ils ont leur présentation sur une clé USB.</w:t>
            </w:r>
          </w:p>
        </w:tc>
      </w:tr>
      <w:tr w:rsidR="00554F0E" w:rsidRPr="003F6CA2" w14:paraId="32CC9FCE" w14:textId="77777777" w:rsidTr="00554F0E">
        <w:tc>
          <w:tcPr>
            <w:tcW w:w="2798" w:type="dxa"/>
          </w:tcPr>
          <w:p w14:paraId="04C5B7C9" w14:textId="77777777" w:rsidR="0084694F" w:rsidRPr="003F6CA2" w:rsidRDefault="0084694F">
            <w:pPr>
              <w:rPr>
                <w:rFonts w:asciiTheme="minorHAnsi" w:hAnsiTheme="minorHAnsi" w:cstheme="minorHAnsi"/>
                <w:lang w:val="fr-FR"/>
              </w:rPr>
            </w:pPr>
            <w:r w:rsidRPr="003F6CA2">
              <w:rPr>
                <w:rFonts w:asciiTheme="minorHAnsi" w:hAnsiTheme="minorHAnsi" w:cstheme="minorHAnsi"/>
                <w:lang w:val="fr-FR"/>
              </w:rPr>
              <w:t xml:space="preserve">2. </w:t>
            </w:r>
          </w:p>
          <w:p w14:paraId="30285BBC" w14:textId="77777777" w:rsidR="00554F0E" w:rsidRPr="003F6CA2" w:rsidRDefault="0084694F">
            <w:pPr>
              <w:rPr>
                <w:rFonts w:asciiTheme="minorHAnsi" w:hAnsiTheme="minorHAnsi" w:cstheme="minorHAnsi"/>
                <w:lang w:val="fr-FR"/>
              </w:rPr>
            </w:pPr>
            <w:r w:rsidRPr="003F6CA2">
              <w:rPr>
                <w:rFonts w:asciiTheme="minorHAnsi" w:hAnsiTheme="minorHAnsi" w:cstheme="minorHAnsi"/>
                <w:lang w:val="fr-FR"/>
              </w:rPr>
              <w:t>…</w:t>
            </w:r>
          </w:p>
        </w:tc>
        <w:tc>
          <w:tcPr>
            <w:tcW w:w="2799" w:type="dxa"/>
          </w:tcPr>
          <w:p w14:paraId="1753FA3D" w14:textId="77777777" w:rsidR="00554F0E" w:rsidRPr="003F6CA2" w:rsidRDefault="00554F0E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99" w:type="dxa"/>
          </w:tcPr>
          <w:p w14:paraId="0BB3BFD1" w14:textId="77777777" w:rsidR="00554F0E" w:rsidRPr="003F6CA2" w:rsidRDefault="00554F0E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99" w:type="dxa"/>
          </w:tcPr>
          <w:p w14:paraId="09D27D9C" w14:textId="77777777" w:rsidR="00554F0E" w:rsidRPr="003F6CA2" w:rsidRDefault="00554F0E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99" w:type="dxa"/>
          </w:tcPr>
          <w:p w14:paraId="6B29847D" w14:textId="77777777" w:rsidR="00554F0E" w:rsidRPr="003F6CA2" w:rsidRDefault="00554F0E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14:paraId="69CA8EC3" w14:textId="77777777" w:rsidR="00554F0E" w:rsidRPr="003F6CA2" w:rsidRDefault="00554F0E">
      <w:pPr>
        <w:rPr>
          <w:lang w:val="fr-FR"/>
        </w:rPr>
      </w:pPr>
    </w:p>
    <w:sectPr w:rsidR="00554F0E" w:rsidRPr="003F6CA2" w:rsidSect="00554F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0E"/>
    <w:rsid w:val="000248F8"/>
    <w:rsid w:val="003F6CA2"/>
    <w:rsid w:val="00532DB4"/>
    <w:rsid w:val="00554F0E"/>
    <w:rsid w:val="0084694F"/>
    <w:rsid w:val="00A44131"/>
    <w:rsid w:val="00C70AB7"/>
    <w:rsid w:val="00F856DD"/>
    <w:rsid w:val="00F9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08D8"/>
  <w15:chartTrackingRefBased/>
  <w15:docId w15:val="{B2F11D13-5994-4416-9C23-9DFDE373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F0E"/>
    <w:pPr>
      <w:spacing w:after="0" w:line="276" w:lineRule="auto"/>
    </w:pPr>
    <w:rPr>
      <w:rFonts w:ascii="Arial" w:eastAsia="Arial" w:hAnsi="Arial" w:cs="Arial"/>
      <w:lang w:val="en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54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46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Bles - Wilde Ganzen</dc:creator>
  <cp:keywords/>
  <dc:description/>
  <cp:lastModifiedBy>Lenie Hoegen DIJKHOF</cp:lastModifiedBy>
  <cp:revision>5</cp:revision>
  <dcterms:created xsi:type="dcterms:W3CDTF">2020-03-30T06:45:00Z</dcterms:created>
  <dcterms:modified xsi:type="dcterms:W3CDTF">2020-04-02T14:48:00Z</dcterms:modified>
</cp:coreProperties>
</file>